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FF2" w:rsidRPr="00F531FA" w:rsidRDefault="004E332E" w:rsidP="004E332E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F531FA">
        <w:rPr>
          <w:b/>
          <w:noProof/>
          <w:sz w:val="40"/>
          <w:szCs w:val="40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1119505</wp:posOffset>
            </wp:positionV>
            <wp:extent cx="5759450" cy="5435600"/>
            <wp:effectExtent l="19050" t="0" r="0" b="0"/>
            <wp:wrapNone/>
            <wp:docPr id="1" name="Picture 1" descr="http://geographyfieldwork.com/images/Graphs/triangulargraph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4" name="Picture 2" descr="http://geographyfieldwork.com/images/Graphs/triangulargraph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43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F531FA" w:rsidRPr="00F531FA">
        <w:rPr>
          <w:b/>
          <w:sz w:val="40"/>
          <w:szCs w:val="40"/>
        </w:rPr>
        <w:t>i</w:t>
      </w:r>
      <w:r w:rsidRPr="00F531FA">
        <w:rPr>
          <w:b/>
          <w:sz w:val="40"/>
          <w:szCs w:val="40"/>
        </w:rPr>
        <w:t>GCSE</w:t>
      </w:r>
      <w:proofErr w:type="gramEnd"/>
      <w:r w:rsidRPr="00F531FA">
        <w:rPr>
          <w:b/>
          <w:sz w:val="40"/>
          <w:szCs w:val="40"/>
        </w:rPr>
        <w:t xml:space="preserve"> Geography</w:t>
      </w:r>
      <w:r w:rsidR="00F531FA" w:rsidRPr="00F531FA">
        <w:rPr>
          <w:b/>
          <w:sz w:val="40"/>
          <w:szCs w:val="40"/>
        </w:rPr>
        <w:t xml:space="preserve"> - </w:t>
      </w:r>
      <w:proofErr w:type="spellStart"/>
      <w:r w:rsidR="00F531FA" w:rsidRPr="00F531FA">
        <w:rPr>
          <w:b/>
          <w:sz w:val="40"/>
          <w:szCs w:val="40"/>
        </w:rPr>
        <w:t>Industry</w:t>
      </w:r>
      <w:proofErr w:type="spellEnd"/>
    </w:p>
    <w:p w:rsidR="004E332E" w:rsidRPr="00F531FA" w:rsidRDefault="004E332E" w:rsidP="004E332E">
      <w:pPr>
        <w:jc w:val="center"/>
        <w:rPr>
          <w:b/>
          <w:sz w:val="28"/>
          <w:szCs w:val="28"/>
          <w:lang w:val="en-US"/>
        </w:rPr>
      </w:pPr>
      <w:r w:rsidRPr="00F531FA">
        <w:rPr>
          <w:b/>
          <w:sz w:val="28"/>
          <w:szCs w:val="28"/>
          <w:lang w:val="en-US"/>
        </w:rPr>
        <w:t>Triangular Graphs – Plotting Employment Types.</w:t>
      </w:r>
    </w:p>
    <w:sectPr w:rsidR="004E332E" w:rsidRPr="00F531FA" w:rsidSect="00F531FA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2E"/>
    <w:rsid w:val="00054616"/>
    <w:rsid w:val="004E332E"/>
    <w:rsid w:val="00A27FF2"/>
    <w:rsid w:val="00B804E3"/>
    <w:rsid w:val="00F5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88188-9EEC-4FCC-864C-D484F6B0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F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podbury_m</dc:creator>
  <cp:keywords/>
  <dc:description/>
  <cp:lastModifiedBy>Matthew Podbury</cp:lastModifiedBy>
  <cp:revision>2</cp:revision>
  <cp:lastPrinted>2011-04-22T11:13:00Z</cp:lastPrinted>
  <dcterms:created xsi:type="dcterms:W3CDTF">2014-02-03T12:04:00Z</dcterms:created>
  <dcterms:modified xsi:type="dcterms:W3CDTF">2014-02-03T12:04:00Z</dcterms:modified>
</cp:coreProperties>
</file>