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C663DC" w14:paraId="0358CBF6" w14:textId="77777777" w:rsidTr="00C663DC">
        <w:tc>
          <w:tcPr>
            <w:tcW w:w="9016" w:type="dxa"/>
            <w:shd w:val="clear" w:color="auto" w:fill="ED7D31" w:themeFill="accent2"/>
          </w:tcPr>
          <w:p w14:paraId="769D15C3" w14:textId="77777777" w:rsidR="00C663DC" w:rsidRPr="00C663DC" w:rsidRDefault="00C663DC" w:rsidP="00C663DC">
            <w:pPr>
              <w:jc w:val="center"/>
              <w:rPr>
                <w:b/>
                <w:sz w:val="32"/>
                <w:szCs w:val="32"/>
              </w:rPr>
            </w:pPr>
            <w:r w:rsidRPr="00C663DC">
              <w:rPr>
                <w:b/>
                <w:sz w:val="32"/>
                <w:szCs w:val="32"/>
              </w:rPr>
              <w:t>G7 – Primark 360° Tour</w:t>
            </w:r>
          </w:p>
        </w:tc>
      </w:tr>
    </w:tbl>
    <w:p w14:paraId="0095420F" w14:textId="77777777" w:rsidR="00C663DC" w:rsidRDefault="00AE7298">
      <w:r>
        <w:rPr>
          <w:noProof/>
          <w:lang w:eastAsia="en-GB"/>
        </w:rPr>
        <w:drawing>
          <wp:inline distT="0" distB="0" distL="0" distR="0" wp14:anchorId="1AC9D43B" wp14:editId="4BDF90EF">
            <wp:extent cx="5731510" cy="32365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36595"/>
                    </a:xfrm>
                    <a:prstGeom prst="rect">
                      <a:avLst/>
                    </a:prstGeom>
                  </pic:spPr>
                </pic:pic>
              </a:graphicData>
            </a:graphic>
          </wp:inline>
        </w:drawing>
      </w:r>
    </w:p>
    <w:p w14:paraId="7913FAEF" w14:textId="77777777" w:rsidR="00C663DC" w:rsidRDefault="00C663DC"/>
    <w:p w14:paraId="0E8E9997" w14:textId="77777777" w:rsidR="00C663DC" w:rsidRPr="00AE7298" w:rsidRDefault="00AE7298" w:rsidP="00AE7298">
      <w:pPr>
        <w:jc w:val="both"/>
        <w:rPr>
          <w:rFonts w:ascii="Arial" w:hAnsi="Arial" w:cs="Arial"/>
          <w:sz w:val="24"/>
          <w:szCs w:val="24"/>
        </w:rPr>
      </w:pPr>
      <w:r w:rsidRPr="00AE7298">
        <w:rPr>
          <w:rFonts w:ascii="Arial" w:hAnsi="Arial" w:cs="Arial"/>
          <w:sz w:val="24"/>
          <w:szCs w:val="24"/>
        </w:rPr>
        <w:t xml:space="preserve">Watch the video embedded on </w:t>
      </w:r>
      <w:proofErr w:type="spellStart"/>
      <w:r w:rsidRPr="00AE7298">
        <w:rPr>
          <w:rFonts w:ascii="Arial" w:hAnsi="Arial" w:cs="Arial"/>
          <w:sz w:val="24"/>
          <w:szCs w:val="24"/>
        </w:rPr>
        <w:t>geographypods</w:t>
      </w:r>
      <w:proofErr w:type="spellEnd"/>
      <w:r w:rsidRPr="00AE7298">
        <w:rPr>
          <w:rFonts w:ascii="Arial" w:hAnsi="Arial" w:cs="Arial"/>
          <w:sz w:val="24"/>
          <w:szCs w:val="24"/>
        </w:rPr>
        <w:t xml:space="preserve">. Click on the settings button and choose quality 1080s50.  Answer the following questions as you take the 360° tour. </w:t>
      </w:r>
    </w:p>
    <w:p w14:paraId="0FA6F121" w14:textId="77777777" w:rsidR="00AE7298" w:rsidRPr="00AE7298" w:rsidRDefault="00AE7298">
      <w:pPr>
        <w:rPr>
          <w:rFonts w:ascii="Arial" w:hAnsi="Arial" w:cs="Arial"/>
          <w:sz w:val="24"/>
          <w:szCs w:val="24"/>
        </w:rPr>
      </w:pPr>
    </w:p>
    <w:p w14:paraId="127D261B" w14:textId="77777777" w:rsidR="00290F86" w:rsidRPr="00AE7298" w:rsidRDefault="00AE7298" w:rsidP="00AE7298">
      <w:pPr>
        <w:pStyle w:val="ListParagraph"/>
        <w:numPr>
          <w:ilvl w:val="0"/>
          <w:numId w:val="1"/>
        </w:numPr>
        <w:rPr>
          <w:rFonts w:ascii="Arial" w:hAnsi="Arial" w:cs="Arial"/>
          <w:sz w:val="24"/>
          <w:szCs w:val="24"/>
        </w:rPr>
      </w:pPr>
      <w:r w:rsidRPr="00AE7298">
        <w:rPr>
          <w:rFonts w:ascii="Arial" w:hAnsi="Arial" w:cs="Arial"/>
          <w:sz w:val="24"/>
          <w:szCs w:val="24"/>
        </w:rPr>
        <w:t>How can P</w:t>
      </w:r>
      <w:r w:rsidR="00805231" w:rsidRPr="00AE7298">
        <w:rPr>
          <w:rFonts w:ascii="Arial" w:hAnsi="Arial" w:cs="Arial"/>
          <w:sz w:val="24"/>
          <w:szCs w:val="24"/>
        </w:rPr>
        <w:t>rimark sell their products as such low prices</w:t>
      </w:r>
      <w:r w:rsidRPr="00AE7298">
        <w:rPr>
          <w:rFonts w:ascii="Arial" w:hAnsi="Arial" w:cs="Arial"/>
          <w:sz w:val="24"/>
          <w:szCs w:val="24"/>
        </w:rPr>
        <w:t>?</w:t>
      </w:r>
    </w:p>
    <w:p w14:paraId="662B863D" w14:textId="77777777" w:rsidR="00805231" w:rsidRDefault="00AE7298">
      <w:pPr>
        <w:rPr>
          <w:rFonts w:ascii="Arial" w:hAnsi="Arial" w:cs="Arial"/>
          <w:sz w:val="24"/>
          <w:szCs w:val="24"/>
        </w:rPr>
      </w:pPr>
      <w:r>
        <w:rPr>
          <w:rFonts w:ascii="Arial" w:hAnsi="Arial" w:cs="Arial"/>
          <w:sz w:val="24"/>
          <w:szCs w:val="24"/>
        </w:rPr>
        <w:t>Reason 1</w:t>
      </w:r>
    </w:p>
    <w:p w14:paraId="2EC9C759" w14:textId="77777777" w:rsidR="00AE7298" w:rsidRDefault="00AE7298">
      <w:pPr>
        <w:rPr>
          <w:rFonts w:ascii="Arial" w:hAnsi="Arial" w:cs="Arial"/>
          <w:sz w:val="24"/>
          <w:szCs w:val="24"/>
        </w:rPr>
      </w:pPr>
      <w:r>
        <w:rPr>
          <w:rFonts w:ascii="Arial" w:hAnsi="Arial" w:cs="Arial"/>
          <w:sz w:val="24"/>
          <w:szCs w:val="24"/>
        </w:rPr>
        <w:t>Reason 2</w:t>
      </w:r>
    </w:p>
    <w:p w14:paraId="0DF17E79" w14:textId="77777777" w:rsidR="00AE7298" w:rsidRPr="00AE7298" w:rsidRDefault="00AE7298">
      <w:pPr>
        <w:rPr>
          <w:rFonts w:ascii="Arial" w:hAnsi="Arial" w:cs="Arial"/>
          <w:sz w:val="24"/>
          <w:szCs w:val="24"/>
        </w:rPr>
      </w:pPr>
      <w:r>
        <w:rPr>
          <w:rFonts w:ascii="Arial" w:hAnsi="Arial" w:cs="Arial"/>
          <w:sz w:val="24"/>
          <w:szCs w:val="24"/>
        </w:rPr>
        <w:t>Reason 3</w:t>
      </w:r>
    </w:p>
    <w:p w14:paraId="048D92F8" w14:textId="77777777" w:rsidR="00805231" w:rsidRPr="00AE7298" w:rsidRDefault="00805231">
      <w:pPr>
        <w:rPr>
          <w:rFonts w:ascii="Arial" w:hAnsi="Arial" w:cs="Arial"/>
          <w:sz w:val="24"/>
          <w:szCs w:val="24"/>
        </w:rPr>
      </w:pPr>
      <w:bookmarkStart w:id="0" w:name="_GoBack"/>
      <w:bookmarkEnd w:id="0"/>
    </w:p>
    <w:p w14:paraId="464BF19C" w14:textId="77777777" w:rsidR="00805231" w:rsidRPr="00AE7298" w:rsidRDefault="00AE7298">
      <w:pPr>
        <w:rPr>
          <w:rFonts w:ascii="Arial" w:hAnsi="Arial" w:cs="Arial"/>
          <w:b/>
          <w:i/>
          <w:sz w:val="24"/>
          <w:szCs w:val="24"/>
        </w:rPr>
      </w:pPr>
      <w:r>
        <w:rPr>
          <w:rFonts w:ascii="Arial" w:hAnsi="Arial" w:cs="Arial"/>
          <w:b/>
          <w:i/>
          <w:sz w:val="24"/>
          <w:szCs w:val="24"/>
        </w:rPr>
        <w:t>0.</w:t>
      </w:r>
      <w:r w:rsidR="00805231" w:rsidRPr="00AE7298">
        <w:rPr>
          <w:rFonts w:ascii="Arial" w:hAnsi="Arial" w:cs="Arial"/>
          <w:b/>
          <w:i/>
          <w:sz w:val="24"/>
          <w:szCs w:val="24"/>
        </w:rPr>
        <w:t xml:space="preserve">38 – The Cutting Room Floor. </w:t>
      </w:r>
    </w:p>
    <w:p w14:paraId="6A80CC61" w14:textId="77777777" w:rsidR="00805231" w:rsidRPr="00AE7298" w:rsidRDefault="00805231">
      <w:pPr>
        <w:rPr>
          <w:rFonts w:ascii="Arial" w:hAnsi="Arial" w:cs="Arial"/>
          <w:sz w:val="24"/>
          <w:szCs w:val="24"/>
        </w:rPr>
      </w:pPr>
    </w:p>
    <w:p w14:paraId="6A2D95DA" w14:textId="77777777" w:rsidR="00805231" w:rsidRPr="00AE7298" w:rsidRDefault="00805231" w:rsidP="00AE7298">
      <w:pPr>
        <w:pStyle w:val="ListParagraph"/>
        <w:numPr>
          <w:ilvl w:val="0"/>
          <w:numId w:val="1"/>
        </w:numPr>
        <w:rPr>
          <w:rFonts w:ascii="Arial" w:hAnsi="Arial" w:cs="Arial"/>
          <w:sz w:val="24"/>
          <w:szCs w:val="24"/>
        </w:rPr>
      </w:pPr>
      <w:r w:rsidRPr="00AE7298">
        <w:rPr>
          <w:rFonts w:ascii="Arial" w:hAnsi="Arial" w:cs="Arial"/>
          <w:sz w:val="24"/>
          <w:szCs w:val="24"/>
        </w:rPr>
        <w:t xml:space="preserve">What </w:t>
      </w:r>
      <w:proofErr w:type="gramStart"/>
      <w:r w:rsidRPr="00AE7298">
        <w:rPr>
          <w:rFonts w:ascii="Arial" w:hAnsi="Arial" w:cs="Arial"/>
          <w:sz w:val="24"/>
          <w:szCs w:val="24"/>
        </w:rPr>
        <w:t>%</w:t>
      </w:r>
      <w:proofErr w:type="gramEnd"/>
      <w:r w:rsidRPr="00AE7298">
        <w:rPr>
          <w:rFonts w:ascii="Arial" w:hAnsi="Arial" w:cs="Arial"/>
          <w:sz w:val="24"/>
          <w:szCs w:val="24"/>
        </w:rPr>
        <w:t xml:space="preserve"> of their factories do </w:t>
      </w:r>
      <w:r w:rsidR="00AE7298" w:rsidRPr="00AE7298">
        <w:rPr>
          <w:rFonts w:ascii="Arial" w:hAnsi="Arial" w:cs="Arial"/>
          <w:sz w:val="24"/>
          <w:szCs w:val="24"/>
        </w:rPr>
        <w:t>Primark</w:t>
      </w:r>
      <w:r w:rsidRPr="00AE7298">
        <w:rPr>
          <w:rFonts w:ascii="Arial" w:hAnsi="Arial" w:cs="Arial"/>
          <w:sz w:val="24"/>
          <w:szCs w:val="24"/>
        </w:rPr>
        <w:t xml:space="preserve"> share with other </w:t>
      </w:r>
      <w:r w:rsidR="00AE7298" w:rsidRPr="00AE7298">
        <w:rPr>
          <w:rFonts w:ascii="Arial" w:hAnsi="Arial" w:cs="Arial"/>
          <w:sz w:val="24"/>
          <w:szCs w:val="24"/>
        </w:rPr>
        <w:t>manufacturers</w:t>
      </w:r>
      <w:r w:rsidRPr="00AE7298">
        <w:rPr>
          <w:rFonts w:ascii="Arial" w:hAnsi="Arial" w:cs="Arial"/>
          <w:sz w:val="24"/>
          <w:szCs w:val="24"/>
        </w:rPr>
        <w:t>?</w:t>
      </w:r>
    </w:p>
    <w:p w14:paraId="71DACC9F" w14:textId="77777777" w:rsidR="00805231" w:rsidRPr="00AE7298" w:rsidRDefault="00805231">
      <w:pPr>
        <w:rPr>
          <w:rFonts w:ascii="Arial" w:hAnsi="Arial" w:cs="Arial"/>
          <w:sz w:val="24"/>
          <w:szCs w:val="24"/>
        </w:rPr>
      </w:pPr>
    </w:p>
    <w:p w14:paraId="71E8D656" w14:textId="77777777" w:rsidR="00805231" w:rsidRPr="00AE7298" w:rsidRDefault="00805231">
      <w:pPr>
        <w:rPr>
          <w:rFonts w:ascii="Arial" w:hAnsi="Arial" w:cs="Arial"/>
          <w:sz w:val="24"/>
          <w:szCs w:val="24"/>
        </w:rPr>
      </w:pPr>
    </w:p>
    <w:p w14:paraId="0C7394B6" w14:textId="77777777" w:rsidR="00805231" w:rsidRPr="00AE7298" w:rsidRDefault="00805231" w:rsidP="00AE7298">
      <w:pPr>
        <w:pStyle w:val="ListParagraph"/>
        <w:numPr>
          <w:ilvl w:val="0"/>
          <w:numId w:val="1"/>
        </w:numPr>
        <w:rPr>
          <w:rFonts w:ascii="Arial" w:hAnsi="Arial" w:cs="Arial"/>
          <w:sz w:val="24"/>
          <w:szCs w:val="24"/>
        </w:rPr>
      </w:pPr>
      <w:r w:rsidRPr="00AE7298">
        <w:rPr>
          <w:rFonts w:ascii="Arial" w:hAnsi="Arial" w:cs="Arial"/>
          <w:sz w:val="24"/>
          <w:szCs w:val="24"/>
        </w:rPr>
        <w:t>What does the Primark Code of Conduct demand?</w:t>
      </w:r>
    </w:p>
    <w:p w14:paraId="491CBA25" w14:textId="77777777" w:rsidR="00805231" w:rsidRPr="00AE7298" w:rsidRDefault="00805231">
      <w:pPr>
        <w:rPr>
          <w:rFonts w:ascii="Arial" w:hAnsi="Arial" w:cs="Arial"/>
          <w:sz w:val="24"/>
          <w:szCs w:val="24"/>
        </w:rPr>
      </w:pPr>
    </w:p>
    <w:p w14:paraId="6E1E07D6" w14:textId="77777777" w:rsidR="00805231" w:rsidRPr="00AE7298" w:rsidRDefault="00805231">
      <w:pPr>
        <w:rPr>
          <w:rFonts w:ascii="Arial" w:hAnsi="Arial" w:cs="Arial"/>
          <w:sz w:val="24"/>
          <w:szCs w:val="24"/>
        </w:rPr>
      </w:pPr>
    </w:p>
    <w:p w14:paraId="111F9A40" w14:textId="77777777" w:rsidR="00AE7298" w:rsidRPr="00AE7298" w:rsidRDefault="00AE7298">
      <w:pPr>
        <w:rPr>
          <w:rFonts w:ascii="Arial" w:hAnsi="Arial" w:cs="Arial"/>
          <w:sz w:val="24"/>
          <w:szCs w:val="24"/>
        </w:rPr>
      </w:pPr>
    </w:p>
    <w:p w14:paraId="046D4652" w14:textId="77777777" w:rsidR="00805231" w:rsidRPr="00AE7298" w:rsidRDefault="00805231" w:rsidP="00AE7298">
      <w:pPr>
        <w:pStyle w:val="ListParagraph"/>
        <w:numPr>
          <w:ilvl w:val="0"/>
          <w:numId w:val="1"/>
        </w:numPr>
        <w:jc w:val="both"/>
        <w:rPr>
          <w:rFonts w:ascii="Arial" w:hAnsi="Arial" w:cs="Arial"/>
          <w:sz w:val="24"/>
          <w:szCs w:val="24"/>
        </w:rPr>
      </w:pPr>
      <w:r w:rsidRPr="00AE7298">
        <w:rPr>
          <w:rFonts w:ascii="Arial" w:hAnsi="Arial" w:cs="Arial"/>
          <w:sz w:val="24"/>
          <w:szCs w:val="24"/>
        </w:rPr>
        <w:lastRenderedPageBreak/>
        <w:t xml:space="preserve">Stop the video at 1.28. </w:t>
      </w:r>
      <w:proofErr w:type="gramStart"/>
      <w:r w:rsidRPr="00AE7298">
        <w:rPr>
          <w:rFonts w:ascii="Arial" w:hAnsi="Arial" w:cs="Arial"/>
          <w:sz w:val="24"/>
          <w:szCs w:val="24"/>
        </w:rPr>
        <w:t>Take a look</w:t>
      </w:r>
      <w:proofErr w:type="gramEnd"/>
      <w:r w:rsidRPr="00AE7298">
        <w:rPr>
          <w:rFonts w:ascii="Arial" w:hAnsi="Arial" w:cs="Arial"/>
          <w:sz w:val="24"/>
          <w:szCs w:val="24"/>
        </w:rPr>
        <w:t xml:space="preserve"> around the factory. Write a short paragraph to describe what the Cutting Room floor is like</w:t>
      </w:r>
      <w:r w:rsidR="00AE7298">
        <w:rPr>
          <w:rFonts w:ascii="Arial" w:hAnsi="Arial" w:cs="Arial"/>
          <w:sz w:val="24"/>
          <w:szCs w:val="24"/>
        </w:rPr>
        <w:t>, what type of person works here</w:t>
      </w:r>
      <w:r w:rsidRPr="00AE7298">
        <w:rPr>
          <w:rFonts w:ascii="Arial" w:hAnsi="Arial" w:cs="Arial"/>
          <w:sz w:val="24"/>
          <w:szCs w:val="24"/>
        </w:rPr>
        <w:t xml:space="preserve"> and how it is different from the factory that </w:t>
      </w:r>
      <w:proofErr w:type="spellStart"/>
      <w:r w:rsidRPr="00AE7298">
        <w:rPr>
          <w:rFonts w:ascii="Arial" w:hAnsi="Arial" w:cs="Arial"/>
          <w:sz w:val="24"/>
          <w:szCs w:val="24"/>
        </w:rPr>
        <w:t>Meem</w:t>
      </w:r>
      <w:proofErr w:type="spellEnd"/>
      <w:r w:rsidRPr="00AE7298">
        <w:rPr>
          <w:rFonts w:ascii="Arial" w:hAnsi="Arial" w:cs="Arial"/>
          <w:sz w:val="24"/>
          <w:szCs w:val="24"/>
        </w:rPr>
        <w:t xml:space="preserve"> worked in (and that you drew for homework). </w:t>
      </w:r>
    </w:p>
    <w:p w14:paraId="6F2F6CB0" w14:textId="77777777" w:rsidR="00805231" w:rsidRPr="00AE7298" w:rsidRDefault="00805231">
      <w:pPr>
        <w:rPr>
          <w:rFonts w:ascii="Arial" w:hAnsi="Arial" w:cs="Arial"/>
          <w:sz w:val="24"/>
          <w:szCs w:val="24"/>
        </w:rPr>
      </w:pPr>
    </w:p>
    <w:p w14:paraId="09697EEC" w14:textId="77777777" w:rsidR="00AE7298" w:rsidRPr="00AE7298" w:rsidRDefault="00AE7298">
      <w:pPr>
        <w:rPr>
          <w:rFonts w:ascii="Arial" w:hAnsi="Arial" w:cs="Arial"/>
          <w:sz w:val="24"/>
          <w:szCs w:val="24"/>
        </w:rPr>
      </w:pPr>
    </w:p>
    <w:p w14:paraId="2F36D543" w14:textId="77777777" w:rsidR="00AE7298" w:rsidRPr="00AE7298" w:rsidRDefault="00AE7298">
      <w:pPr>
        <w:rPr>
          <w:rFonts w:ascii="Arial" w:hAnsi="Arial" w:cs="Arial"/>
          <w:sz w:val="24"/>
          <w:szCs w:val="24"/>
        </w:rPr>
      </w:pPr>
    </w:p>
    <w:p w14:paraId="65A047A6" w14:textId="77777777" w:rsidR="00AE7298" w:rsidRPr="00AE7298" w:rsidRDefault="00AE7298">
      <w:pPr>
        <w:rPr>
          <w:rFonts w:ascii="Arial" w:hAnsi="Arial" w:cs="Arial"/>
          <w:sz w:val="24"/>
          <w:szCs w:val="24"/>
        </w:rPr>
      </w:pPr>
    </w:p>
    <w:p w14:paraId="50E9A31D" w14:textId="77777777" w:rsidR="00AE7298" w:rsidRPr="00AE7298" w:rsidRDefault="00AE7298">
      <w:pPr>
        <w:rPr>
          <w:rFonts w:ascii="Arial" w:hAnsi="Arial" w:cs="Arial"/>
          <w:sz w:val="24"/>
          <w:szCs w:val="24"/>
        </w:rPr>
      </w:pPr>
    </w:p>
    <w:p w14:paraId="2E237A62" w14:textId="77777777" w:rsidR="00AE7298" w:rsidRPr="00AE7298" w:rsidRDefault="00AE7298">
      <w:pPr>
        <w:rPr>
          <w:rFonts w:ascii="Arial" w:hAnsi="Arial" w:cs="Arial"/>
          <w:sz w:val="24"/>
          <w:szCs w:val="24"/>
        </w:rPr>
      </w:pPr>
    </w:p>
    <w:p w14:paraId="221ADC31" w14:textId="77777777" w:rsidR="00805231" w:rsidRPr="00AE7298" w:rsidRDefault="00805231">
      <w:pPr>
        <w:rPr>
          <w:rFonts w:ascii="Arial" w:hAnsi="Arial" w:cs="Arial"/>
          <w:b/>
          <w:i/>
          <w:sz w:val="24"/>
          <w:szCs w:val="24"/>
        </w:rPr>
      </w:pPr>
      <w:proofErr w:type="gramStart"/>
      <w:r w:rsidRPr="00AE7298">
        <w:rPr>
          <w:rFonts w:ascii="Arial" w:hAnsi="Arial" w:cs="Arial"/>
          <w:b/>
          <w:i/>
          <w:sz w:val="24"/>
          <w:szCs w:val="24"/>
        </w:rPr>
        <w:t>1.33</w:t>
      </w:r>
      <w:proofErr w:type="gramEnd"/>
      <w:r w:rsidRPr="00AE7298">
        <w:rPr>
          <w:rFonts w:ascii="Arial" w:hAnsi="Arial" w:cs="Arial"/>
          <w:b/>
          <w:i/>
          <w:sz w:val="24"/>
          <w:szCs w:val="24"/>
        </w:rPr>
        <w:t xml:space="preserve"> – The Sewing Floor</w:t>
      </w:r>
    </w:p>
    <w:p w14:paraId="7B7E0E6D" w14:textId="77777777" w:rsidR="00805231" w:rsidRPr="00AE7298" w:rsidRDefault="00805231">
      <w:pPr>
        <w:rPr>
          <w:rFonts w:ascii="Arial" w:hAnsi="Arial" w:cs="Arial"/>
          <w:sz w:val="24"/>
          <w:szCs w:val="24"/>
        </w:rPr>
      </w:pPr>
    </w:p>
    <w:p w14:paraId="2DFC6881" w14:textId="77777777" w:rsidR="00805231" w:rsidRPr="00AE7298" w:rsidRDefault="00805231" w:rsidP="00AE7298">
      <w:pPr>
        <w:pStyle w:val="ListParagraph"/>
        <w:numPr>
          <w:ilvl w:val="0"/>
          <w:numId w:val="1"/>
        </w:numPr>
        <w:rPr>
          <w:rFonts w:ascii="Arial" w:hAnsi="Arial" w:cs="Arial"/>
          <w:sz w:val="24"/>
          <w:szCs w:val="24"/>
        </w:rPr>
      </w:pPr>
      <w:r w:rsidRPr="00AE7298">
        <w:rPr>
          <w:rFonts w:ascii="Arial" w:hAnsi="Arial" w:cs="Arial"/>
          <w:sz w:val="24"/>
          <w:szCs w:val="24"/>
        </w:rPr>
        <w:t xml:space="preserve">What are the yellow markers on the floor </w:t>
      </w:r>
      <w:proofErr w:type="gramStart"/>
      <w:r w:rsidRPr="00AE7298">
        <w:rPr>
          <w:rFonts w:ascii="Arial" w:hAnsi="Arial" w:cs="Arial"/>
          <w:sz w:val="24"/>
          <w:szCs w:val="24"/>
        </w:rPr>
        <w:t>for</w:t>
      </w:r>
      <w:proofErr w:type="gramEnd"/>
      <w:r w:rsidRPr="00AE7298">
        <w:rPr>
          <w:rFonts w:ascii="Arial" w:hAnsi="Arial" w:cs="Arial"/>
          <w:sz w:val="24"/>
          <w:szCs w:val="24"/>
        </w:rPr>
        <w:t xml:space="preserve">? </w:t>
      </w:r>
    </w:p>
    <w:p w14:paraId="4741EEE9" w14:textId="77777777" w:rsidR="00805231" w:rsidRPr="00AE7298" w:rsidRDefault="00805231">
      <w:pPr>
        <w:rPr>
          <w:rFonts w:ascii="Arial" w:hAnsi="Arial" w:cs="Arial"/>
          <w:sz w:val="24"/>
          <w:szCs w:val="24"/>
        </w:rPr>
      </w:pPr>
    </w:p>
    <w:p w14:paraId="47773683" w14:textId="77777777" w:rsidR="00AE7298" w:rsidRPr="00AE7298" w:rsidRDefault="00AE7298">
      <w:pPr>
        <w:rPr>
          <w:rFonts w:ascii="Arial" w:hAnsi="Arial" w:cs="Arial"/>
          <w:sz w:val="24"/>
          <w:szCs w:val="24"/>
        </w:rPr>
      </w:pPr>
    </w:p>
    <w:p w14:paraId="43731F93" w14:textId="77777777" w:rsidR="00805231" w:rsidRPr="00AE7298" w:rsidRDefault="00805231" w:rsidP="00AE7298">
      <w:pPr>
        <w:pStyle w:val="ListParagraph"/>
        <w:numPr>
          <w:ilvl w:val="0"/>
          <w:numId w:val="1"/>
        </w:numPr>
        <w:jc w:val="both"/>
        <w:rPr>
          <w:rFonts w:ascii="Arial" w:hAnsi="Arial" w:cs="Arial"/>
          <w:sz w:val="24"/>
          <w:szCs w:val="24"/>
        </w:rPr>
      </w:pPr>
      <w:r w:rsidRPr="00AE7298">
        <w:rPr>
          <w:rFonts w:ascii="Arial" w:hAnsi="Arial" w:cs="Arial"/>
          <w:sz w:val="24"/>
          <w:szCs w:val="24"/>
        </w:rPr>
        <w:t xml:space="preserve">Stop the video at 1.55. Look right, look left and describe what the Sewing Floor looks like. What type of person works here and how is it different from the Cutting Room Floor? </w:t>
      </w:r>
    </w:p>
    <w:p w14:paraId="328F1807" w14:textId="77777777" w:rsidR="00805231" w:rsidRPr="00AE7298" w:rsidRDefault="00805231">
      <w:pPr>
        <w:rPr>
          <w:rFonts w:ascii="Arial" w:hAnsi="Arial" w:cs="Arial"/>
          <w:sz w:val="24"/>
          <w:szCs w:val="24"/>
        </w:rPr>
      </w:pPr>
    </w:p>
    <w:p w14:paraId="3699A547" w14:textId="77777777" w:rsidR="00AE7298" w:rsidRPr="00AE7298" w:rsidRDefault="00AE7298">
      <w:pPr>
        <w:rPr>
          <w:rFonts w:ascii="Arial" w:hAnsi="Arial" w:cs="Arial"/>
          <w:sz w:val="24"/>
          <w:szCs w:val="24"/>
        </w:rPr>
      </w:pPr>
    </w:p>
    <w:p w14:paraId="3F665B60" w14:textId="77777777" w:rsidR="00AE7298" w:rsidRPr="00AE7298" w:rsidRDefault="00AE7298">
      <w:pPr>
        <w:rPr>
          <w:rFonts w:ascii="Arial" w:hAnsi="Arial" w:cs="Arial"/>
          <w:sz w:val="24"/>
          <w:szCs w:val="24"/>
        </w:rPr>
      </w:pPr>
    </w:p>
    <w:p w14:paraId="54CC4FC2" w14:textId="77777777" w:rsidR="00AE7298" w:rsidRPr="00AE7298" w:rsidRDefault="00AE7298">
      <w:pPr>
        <w:rPr>
          <w:rFonts w:ascii="Arial" w:hAnsi="Arial" w:cs="Arial"/>
          <w:sz w:val="24"/>
          <w:szCs w:val="24"/>
        </w:rPr>
      </w:pPr>
    </w:p>
    <w:p w14:paraId="3D1CB62B" w14:textId="77777777" w:rsidR="00805231" w:rsidRPr="00AE7298" w:rsidRDefault="00805231" w:rsidP="00AE7298">
      <w:pPr>
        <w:pStyle w:val="ListParagraph"/>
        <w:numPr>
          <w:ilvl w:val="0"/>
          <w:numId w:val="1"/>
        </w:numPr>
        <w:rPr>
          <w:rFonts w:ascii="Arial" w:hAnsi="Arial" w:cs="Arial"/>
          <w:sz w:val="24"/>
          <w:szCs w:val="24"/>
        </w:rPr>
      </w:pPr>
      <w:r w:rsidRPr="00AE7298">
        <w:rPr>
          <w:rFonts w:ascii="Arial" w:hAnsi="Arial" w:cs="Arial"/>
          <w:sz w:val="24"/>
          <w:szCs w:val="24"/>
        </w:rPr>
        <w:t xml:space="preserve">Why do people work with no shoes on? </w:t>
      </w:r>
    </w:p>
    <w:p w14:paraId="118570A8" w14:textId="77777777" w:rsidR="00805231" w:rsidRPr="00AE7298" w:rsidRDefault="00805231">
      <w:pPr>
        <w:rPr>
          <w:rFonts w:ascii="Arial" w:hAnsi="Arial" w:cs="Arial"/>
          <w:sz w:val="24"/>
          <w:szCs w:val="24"/>
        </w:rPr>
      </w:pPr>
    </w:p>
    <w:p w14:paraId="473F9920" w14:textId="77777777" w:rsidR="00805231" w:rsidRPr="00AE7298" w:rsidRDefault="00805231">
      <w:pPr>
        <w:rPr>
          <w:rFonts w:ascii="Arial" w:hAnsi="Arial" w:cs="Arial"/>
          <w:b/>
          <w:i/>
          <w:sz w:val="24"/>
          <w:szCs w:val="24"/>
        </w:rPr>
      </w:pPr>
      <w:proofErr w:type="gramStart"/>
      <w:r w:rsidRPr="00AE7298">
        <w:rPr>
          <w:rFonts w:ascii="Arial" w:hAnsi="Arial" w:cs="Arial"/>
          <w:b/>
          <w:i/>
          <w:sz w:val="24"/>
          <w:szCs w:val="24"/>
        </w:rPr>
        <w:t>2.10</w:t>
      </w:r>
      <w:proofErr w:type="gramEnd"/>
      <w:r w:rsidRPr="00AE7298">
        <w:rPr>
          <w:rFonts w:ascii="Arial" w:hAnsi="Arial" w:cs="Arial"/>
          <w:b/>
          <w:i/>
          <w:sz w:val="24"/>
          <w:szCs w:val="24"/>
        </w:rPr>
        <w:t xml:space="preserve"> – The completing section. </w:t>
      </w:r>
    </w:p>
    <w:p w14:paraId="6DE22E06" w14:textId="77777777" w:rsidR="00805231" w:rsidRPr="00AE7298" w:rsidRDefault="00805231">
      <w:pPr>
        <w:rPr>
          <w:rFonts w:ascii="Arial" w:hAnsi="Arial" w:cs="Arial"/>
          <w:sz w:val="24"/>
          <w:szCs w:val="24"/>
        </w:rPr>
      </w:pPr>
    </w:p>
    <w:p w14:paraId="190C8E60" w14:textId="77777777" w:rsidR="00805231" w:rsidRPr="00AE7298" w:rsidRDefault="00805231" w:rsidP="00AE7298">
      <w:pPr>
        <w:pStyle w:val="ListParagraph"/>
        <w:numPr>
          <w:ilvl w:val="0"/>
          <w:numId w:val="1"/>
        </w:numPr>
        <w:rPr>
          <w:rFonts w:ascii="Arial" w:hAnsi="Arial" w:cs="Arial"/>
          <w:sz w:val="24"/>
          <w:szCs w:val="24"/>
        </w:rPr>
      </w:pPr>
      <w:r w:rsidRPr="00AE7298">
        <w:rPr>
          <w:rFonts w:ascii="Arial" w:hAnsi="Arial" w:cs="Arial"/>
          <w:sz w:val="24"/>
          <w:szCs w:val="24"/>
        </w:rPr>
        <w:t xml:space="preserve">Describe what jobs you can see going on in this section. </w:t>
      </w:r>
    </w:p>
    <w:p w14:paraId="11BEA576" w14:textId="77777777" w:rsidR="00805231" w:rsidRPr="00AE7298" w:rsidRDefault="00805231">
      <w:pPr>
        <w:rPr>
          <w:rFonts w:ascii="Arial" w:hAnsi="Arial" w:cs="Arial"/>
          <w:sz w:val="24"/>
          <w:szCs w:val="24"/>
        </w:rPr>
      </w:pPr>
    </w:p>
    <w:p w14:paraId="59DE5644" w14:textId="77777777" w:rsidR="00AE7298" w:rsidRPr="00AE7298" w:rsidRDefault="00AE7298">
      <w:pPr>
        <w:rPr>
          <w:rFonts w:ascii="Arial" w:hAnsi="Arial" w:cs="Arial"/>
          <w:sz w:val="24"/>
          <w:szCs w:val="24"/>
        </w:rPr>
      </w:pPr>
    </w:p>
    <w:p w14:paraId="41A04399" w14:textId="77777777" w:rsidR="00AE7298" w:rsidRPr="00AE7298" w:rsidRDefault="00AE7298">
      <w:pPr>
        <w:rPr>
          <w:rFonts w:ascii="Arial" w:hAnsi="Arial" w:cs="Arial"/>
          <w:sz w:val="24"/>
          <w:szCs w:val="24"/>
        </w:rPr>
      </w:pPr>
    </w:p>
    <w:p w14:paraId="3C4E16B4" w14:textId="77777777" w:rsidR="00805231" w:rsidRPr="00AE7298" w:rsidRDefault="00805231" w:rsidP="00AE7298">
      <w:pPr>
        <w:pStyle w:val="ListParagraph"/>
        <w:numPr>
          <w:ilvl w:val="0"/>
          <w:numId w:val="1"/>
        </w:numPr>
        <w:rPr>
          <w:rFonts w:ascii="Arial" w:hAnsi="Arial" w:cs="Arial"/>
          <w:sz w:val="24"/>
          <w:szCs w:val="24"/>
        </w:rPr>
      </w:pPr>
      <w:r w:rsidRPr="00AE7298">
        <w:rPr>
          <w:rFonts w:ascii="Arial" w:hAnsi="Arial" w:cs="Arial"/>
          <w:sz w:val="24"/>
          <w:szCs w:val="24"/>
        </w:rPr>
        <w:t xml:space="preserve">Stop at 2.20 </w:t>
      </w:r>
      <w:proofErr w:type="gramStart"/>
      <w:r w:rsidRPr="00AE7298">
        <w:rPr>
          <w:rFonts w:ascii="Arial" w:hAnsi="Arial" w:cs="Arial"/>
          <w:sz w:val="24"/>
          <w:szCs w:val="24"/>
        </w:rPr>
        <w:t xml:space="preserve">- </w:t>
      </w:r>
      <w:r w:rsidR="00C663DC" w:rsidRPr="00AE7298">
        <w:rPr>
          <w:rFonts w:ascii="Arial" w:hAnsi="Arial" w:cs="Arial"/>
          <w:sz w:val="24"/>
          <w:szCs w:val="24"/>
        </w:rPr>
        <w:t xml:space="preserve"> Why</w:t>
      </w:r>
      <w:proofErr w:type="gramEnd"/>
      <w:r w:rsidR="00C663DC" w:rsidRPr="00AE7298">
        <w:rPr>
          <w:rFonts w:ascii="Arial" w:hAnsi="Arial" w:cs="Arial"/>
          <w:sz w:val="24"/>
          <w:szCs w:val="24"/>
        </w:rPr>
        <w:t xml:space="preserve"> do you think that the workers are wearing masks? </w:t>
      </w:r>
    </w:p>
    <w:sectPr w:rsidR="00805231" w:rsidRPr="00AE72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C3CFF"/>
    <w:multiLevelType w:val="hybridMultilevel"/>
    <w:tmpl w:val="D9842E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231"/>
    <w:rsid w:val="00290F86"/>
    <w:rsid w:val="00805231"/>
    <w:rsid w:val="00A30D67"/>
    <w:rsid w:val="00AE7298"/>
    <w:rsid w:val="00C66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2F452"/>
  <w15:chartTrackingRefBased/>
  <w15:docId w15:val="{814A893D-C50E-4189-84F9-3E7B8452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72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171</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1</cp:revision>
  <dcterms:created xsi:type="dcterms:W3CDTF">2019-03-19T11:10:00Z</dcterms:created>
  <dcterms:modified xsi:type="dcterms:W3CDTF">2019-03-19T11:44:00Z</dcterms:modified>
</cp:coreProperties>
</file>