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095" w:rsidRPr="00D70420" w:rsidRDefault="00692534" w:rsidP="00FC6D4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Grade 8</w:t>
      </w:r>
      <w:r w:rsidR="00925511" w:rsidRPr="00D70420">
        <w:rPr>
          <w:b/>
          <w:sz w:val="28"/>
          <w:szCs w:val="28"/>
          <w:lang w:val="en-US"/>
        </w:rPr>
        <w:t xml:space="preserve"> – Mark sheet for Niagara Sustainable Tourism Development Scheme</w:t>
      </w:r>
    </w:p>
    <w:tbl>
      <w:tblPr>
        <w:tblStyle w:val="TableGrid"/>
        <w:tblW w:w="0" w:type="auto"/>
        <w:tblInd w:w="598" w:type="dxa"/>
        <w:tblLook w:val="04A0" w:firstRow="1" w:lastRow="0" w:firstColumn="1" w:lastColumn="0" w:noHBand="0" w:noVBand="1"/>
      </w:tblPr>
      <w:tblGrid>
        <w:gridCol w:w="2303"/>
        <w:gridCol w:w="1248"/>
        <w:gridCol w:w="2653"/>
        <w:gridCol w:w="3084"/>
      </w:tblGrid>
      <w:tr w:rsidR="00FC6D46" w:rsidRPr="00692534" w:rsidTr="00692534">
        <w:tc>
          <w:tcPr>
            <w:tcW w:w="2303" w:type="dxa"/>
            <w:shd w:val="clear" w:color="auto" w:fill="EEECE1" w:themeFill="background2"/>
          </w:tcPr>
          <w:p w:rsidR="00FC6D46" w:rsidRDefault="00FC6D46">
            <w:pPr>
              <w:rPr>
                <w:lang w:val="en-US"/>
              </w:rPr>
            </w:pPr>
            <w:r>
              <w:rPr>
                <w:lang w:val="en-US"/>
              </w:rPr>
              <w:t>Requirement</w:t>
            </w:r>
          </w:p>
        </w:tc>
        <w:tc>
          <w:tcPr>
            <w:tcW w:w="1248" w:type="dxa"/>
            <w:shd w:val="clear" w:color="auto" w:fill="EEECE1" w:themeFill="background2"/>
          </w:tcPr>
          <w:p w:rsidR="00FC6D46" w:rsidRDefault="00FC6D46" w:rsidP="00692534">
            <w:pPr>
              <w:rPr>
                <w:lang w:val="en-US"/>
              </w:rPr>
            </w:pPr>
            <w:r>
              <w:rPr>
                <w:lang w:val="en-US"/>
              </w:rPr>
              <w:t xml:space="preserve">Present </w:t>
            </w:r>
          </w:p>
        </w:tc>
        <w:tc>
          <w:tcPr>
            <w:tcW w:w="2653" w:type="dxa"/>
            <w:shd w:val="clear" w:color="auto" w:fill="EEECE1" w:themeFill="background2"/>
          </w:tcPr>
          <w:p w:rsidR="00FC6D46" w:rsidRDefault="00FC6D46">
            <w:pPr>
              <w:rPr>
                <w:lang w:val="en-US"/>
              </w:rPr>
            </w:pPr>
            <w:r>
              <w:rPr>
                <w:lang w:val="en-US"/>
              </w:rPr>
              <w:t>Sustainability Grade (see grading below)</w:t>
            </w:r>
          </w:p>
        </w:tc>
        <w:tc>
          <w:tcPr>
            <w:tcW w:w="3084" w:type="dxa"/>
            <w:shd w:val="clear" w:color="auto" w:fill="EEECE1" w:themeFill="background2"/>
          </w:tcPr>
          <w:p w:rsidR="00FC6D46" w:rsidRDefault="00692534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FC6D46">
              <w:rPr>
                <w:lang w:val="en-US"/>
              </w:rPr>
              <w:t>GCSE Grade (see grading below)</w:t>
            </w:r>
          </w:p>
        </w:tc>
      </w:tr>
      <w:tr w:rsidR="00FC6D46" w:rsidRPr="00692534" w:rsidTr="00FC6D46">
        <w:tc>
          <w:tcPr>
            <w:tcW w:w="2303" w:type="dxa"/>
          </w:tcPr>
          <w:p w:rsidR="00FC6D46" w:rsidRDefault="00692534">
            <w:pPr>
              <w:rPr>
                <w:lang w:val="en-US"/>
              </w:rPr>
            </w:pPr>
            <w:r>
              <w:rPr>
                <w:lang w:val="en-US"/>
              </w:rPr>
              <w:t xml:space="preserve">Excel Costing Sheet showing how the money will be spent. </w:t>
            </w:r>
          </w:p>
        </w:tc>
        <w:tc>
          <w:tcPr>
            <w:tcW w:w="1248" w:type="dxa"/>
          </w:tcPr>
          <w:p w:rsidR="00FC6D46" w:rsidRDefault="00FC6D46">
            <w:pPr>
              <w:rPr>
                <w:lang w:val="en-US"/>
              </w:rPr>
            </w:pPr>
          </w:p>
        </w:tc>
        <w:tc>
          <w:tcPr>
            <w:tcW w:w="2653" w:type="dxa"/>
          </w:tcPr>
          <w:p w:rsidR="00FC6D46" w:rsidRDefault="00FC6D46">
            <w:pPr>
              <w:rPr>
                <w:lang w:val="en-US"/>
              </w:rPr>
            </w:pPr>
          </w:p>
        </w:tc>
        <w:tc>
          <w:tcPr>
            <w:tcW w:w="3084" w:type="dxa"/>
          </w:tcPr>
          <w:p w:rsidR="00FC6D46" w:rsidRDefault="00FC6D46">
            <w:pPr>
              <w:rPr>
                <w:lang w:val="en-US"/>
              </w:rPr>
            </w:pPr>
          </w:p>
        </w:tc>
      </w:tr>
      <w:tr w:rsidR="00FC6D46" w:rsidRPr="00692534" w:rsidTr="00FC6D46">
        <w:tc>
          <w:tcPr>
            <w:tcW w:w="9288" w:type="dxa"/>
            <w:gridSpan w:val="4"/>
          </w:tcPr>
          <w:p w:rsidR="00FC6D46" w:rsidRDefault="00FC6D46">
            <w:pPr>
              <w:rPr>
                <w:lang w:val="en-US"/>
              </w:rPr>
            </w:pPr>
            <w:r>
              <w:rPr>
                <w:lang w:val="en-US"/>
              </w:rPr>
              <w:t xml:space="preserve">Comment: </w:t>
            </w:r>
          </w:p>
          <w:p w:rsidR="00FC6D46" w:rsidRDefault="00FC6D46">
            <w:pPr>
              <w:rPr>
                <w:lang w:val="en-US"/>
              </w:rPr>
            </w:pPr>
          </w:p>
          <w:p w:rsidR="00FC6D46" w:rsidRDefault="00FC6D46">
            <w:pPr>
              <w:rPr>
                <w:lang w:val="en-US"/>
              </w:rPr>
            </w:pPr>
          </w:p>
        </w:tc>
      </w:tr>
      <w:tr w:rsidR="00FC6D46" w:rsidRPr="00692534" w:rsidTr="00FC6D46">
        <w:tc>
          <w:tcPr>
            <w:tcW w:w="2303" w:type="dxa"/>
          </w:tcPr>
          <w:p w:rsidR="00FC6D46" w:rsidRDefault="00692534">
            <w:pPr>
              <w:rPr>
                <w:lang w:val="en-US"/>
              </w:rPr>
            </w:pPr>
            <w:r>
              <w:rPr>
                <w:lang w:val="en-US"/>
              </w:rPr>
              <w:t xml:space="preserve">‘Show the Manager’ S.E.E sheet. </w:t>
            </w:r>
          </w:p>
          <w:p w:rsidR="00FC6D46" w:rsidRDefault="00FC6D46">
            <w:pPr>
              <w:rPr>
                <w:lang w:val="en-US"/>
              </w:rPr>
            </w:pPr>
          </w:p>
        </w:tc>
        <w:tc>
          <w:tcPr>
            <w:tcW w:w="1248" w:type="dxa"/>
          </w:tcPr>
          <w:p w:rsidR="00FC6D46" w:rsidRDefault="00FC6D46">
            <w:pPr>
              <w:rPr>
                <w:lang w:val="en-US"/>
              </w:rPr>
            </w:pPr>
          </w:p>
        </w:tc>
        <w:tc>
          <w:tcPr>
            <w:tcW w:w="2653" w:type="dxa"/>
          </w:tcPr>
          <w:p w:rsidR="00FC6D46" w:rsidRDefault="00FC6D46">
            <w:pPr>
              <w:rPr>
                <w:lang w:val="en-US"/>
              </w:rPr>
            </w:pPr>
          </w:p>
        </w:tc>
        <w:tc>
          <w:tcPr>
            <w:tcW w:w="3084" w:type="dxa"/>
          </w:tcPr>
          <w:p w:rsidR="00FC6D46" w:rsidRDefault="00FC6D46">
            <w:pPr>
              <w:rPr>
                <w:lang w:val="en-US"/>
              </w:rPr>
            </w:pPr>
          </w:p>
        </w:tc>
      </w:tr>
      <w:tr w:rsidR="00FC6D46" w:rsidTr="00FC6D46">
        <w:tc>
          <w:tcPr>
            <w:tcW w:w="9288" w:type="dxa"/>
            <w:gridSpan w:val="4"/>
          </w:tcPr>
          <w:p w:rsidR="00FC6D46" w:rsidRDefault="00FC6D46">
            <w:pPr>
              <w:rPr>
                <w:lang w:val="en-US"/>
              </w:rPr>
            </w:pPr>
            <w:r>
              <w:rPr>
                <w:lang w:val="en-US"/>
              </w:rPr>
              <w:t>Comment</w:t>
            </w:r>
            <w:r w:rsidR="00692534">
              <w:rPr>
                <w:lang w:val="en-US"/>
              </w:rPr>
              <w:t>:</w:t>
            </w:r>
          </w:p>
          <w:p w:rsidR="00FC6D46" w:rsidRDefault="00FC6D46">
            <w:pPr>
              <w:rPr>
                <w:lang w:val="en-US"/>
              </w:rPr>
            </w:pPr>
          </w:p>
          <w:p w:rsidR="00FC6D46" w:rsidRDefault="00FC6D46">
            <w:pPr>
              <w:rPr>
                <w:lang w:val="en-US"/>
              </w:rPr>
            </w:pPr>
          </w:p>
        </w:tc>
      </w:tr>
      <w:tr w:rsidR="00FC6D46" w:rsidRPr="00692534" w:rsidTr="00FC6D46">
        <w:tc>
          <w:tcPr>
            <w:tcW w:w="2303" w:type="dxa"/>
          </w:tcPr>
          <w:p w:rsidR="00FC6D46" w:rsidRDefault="00FC6D46">
            <w:pPr>
              <w:rPr>
                <w:lang w:val="en-US"/>
              </w:rPr>
            </w:pPr>
            <w:r>
              <w:rPr>
                <w:lang w:val="en-US"/>
              </w:rPr>
              <w:t>Building sketch design annotated with design features</w:t>
            </w:r>
            <w:r w:rsidR="00692534">
              <w:rPr>
                <w:lang w:val="en-US"/>
              </w:rPr>
              <w:t xml:space="preserve"> &amp; list of activities associated with development </w:t>
            </w:r>
          </w:p>
        </w:tc>
        <w:tc>
          <w:tcPr>
            <w:tcW w:w="1248" w:type="dxa"/>
          </w:tcPr>
          <w:p w:rsidR="00FC6D46" w:rsidRDefault="00FC6D46">
            <w:pPr>
              <w:rPr>
                <w:lang w:val="en-US"/>
              </w:rPr>
            </w:pPr>
          </w:p>
        </w:tc>
        <w:tc>
          <w:tcPr>
            <w:tcW w:w="2653" w:type="dxa"/>
          </w:tcPr>
          <w:p w:rsidR="00FC6D46" w:rsidRDefault="00FC6D46">
            <w:pPr>
              <w:rPr>
                <w:lang w:val="en-US"/>
              </w:rPr>
            </w:pPr>
          </w:p>
        </w:tc>
        <w:tc>
          <w:tcPr>
            <w:tcW w:w="3084" w:type="dxa"/>
          </w:tcPr>
          <w:p w:rsidR="00FC6D46" w:rsidRDefault="00FC6D46">
            <w:pPr>
              <w:rPr>
                <w:lang w:val="en-US"/>
              </w:rPr>
            </w:pPr>
          </w:p>
        </w:tc>
      </w:tr>
      <w:tr w:rsidR="00FC6D46" w:rsidRPr="00692534" w:rsidTr="00FC6D46">
        <w:tc>
          <w:tcPr>
            <w:tcW w:w="9288" w:type="dxa"/>
            <w:gridSpan w:val="4"/>
          </w:tcPr>
          <w:p w:rsidR="00FC6D46" w:rsidRDefault="00FC6D46">
            <w:pPr>
              <w:rPr>
                <w:lang w:val="en-US"/>
              </w:rPr>
            </w:pPr>
            <w:r>
              <w:rPr>
                <w:lang w:val="en-US"/>
              </w:rPr>
              <w:t xml:space="preserve">Comment: </w:t>
            </w:r>
          </w:p>
          <w:p w:rsidR="00FC6D46" w:rsidRDefault="00FC6D46">
            <w:pPr>
              <w:rPr>
                <w:lang w:val="en-US"/>
              </w:rPr>
            </w:pPr>
          </w:p>
          <w:p w:rsidR="00FC6D46" w:rsidRDefault="00FC6D46">
            <w:pPr>
              <w:rPr>
                <w:lang w:val="en-US"/>
              </w:rPr>
            </w:pPr>
          </w:p>
        </w:tc>
      </w:tr>
      <w:tr w:rsidR="00FC6D46" w:rsidRPr="00692534" w:rsidTr="00FC6D46">
        <w:tc>
          <w:tcPr>
            <w:tcW w:w="2303" w:type="dxa"/>
          </w:tcPr>
          <w:p w:rsidR="00FC6D46" w:rsidRDefault="00692534">
            <w:pPr>
              <w:rPr>
                <w:lang w:val="en-US"/>
              </w:rPr>
            </w:pPr>
            <w:r>
              <w:rPr>
                <w:lang w:val="en-US"/>
              </w:rPr>
              <w:t>A3 site plan showing redevelopment features</w:t>
            </w:r>
          </w:p>
        </w:tc>
        <w:tc>
          <w:tcPr>
            <w:tcW w:w="1248" w:type="dxa"/>
          </w:tcPr>
          <w:p w:rsidR="00FC6D46" w:rsidRDefault="00FC6D46">
            <w:pPr>
              <w:rPr>
                <w:lang w:val="en-US"/>
              </w:rPr>
            </w:pPr>
          </w:p>
        </w:tc>
        <w:tc>
          <w:tcPr>
            <w:tcW w:w="2653" w:type="dxa"/>
          </w:tcPr>
          <w:p w:rsidR="00FC6D46" w:rsidRDefault="00FC6D46">
            <w:pPr>
              <w:rPr>
                <w:lang w:val="en-US"/>
              </w:rPr>
            </w:pPr>
          </w:p>
        </w:tc>
        <w:tc>
          <w:tcPr>
            <w:tcW w:w="3084" w:type="dxa"/>
          </w:tcPr>
          <w:p w:rsidR="00FC6D46" w:rsidRDefault="00FC6D46">
            <w:pPr>
              <w:rPr>
                <w:lang w:val="en-US"/>
              </w:rPr>
            </w:pPr>
          </w:p>
        </w:tc>
      </w:tr>
      <w:tr w:rsidR="00FC6D46" w:rsidRPr="00692534" w:rsidTr="00FC6D46">
        <w:tc>
          <w:tcPr>
            <w:tcW w:w="9288" w:type="dxa"/>
            <w:gridSpan w:val="4"/>
          </w:tcPr>
          <w:p w:rsidR="00FC6D46" w:rsidRDefault="00FC6D46">
            <w:pPr>
              <w:rPr>
                <w:lang w:val="en-US"/>
              </w:rPr>
            </w:pPr>
            <w:r>
              <w:rPr>
                <w:lang w:val="en-US"/>
              </w:rPr>
              <w:t xml:space="preserve">Comment: What are the best three activities in your opinion? </w:t>
            </w:r>
          </w:p>
          <w:p w:rsidR="00FC6D46" w:rsidRDefault="00FC6D46">
            <w:pPr>
              <w:rPr>
                <w:lang w:val="en-US"/>
              </w:rPr>
            </w:pPr>
          </w:p>
          <w:p w:rsidR="00FC6D46" w:rsidRDefault="00FC6D46">
            <w:pPr>
              <w:rPr>
                <w:lang w:val="en-US"/>
              </w:rPr>
            </w:pPr>
          </w:p>
        </w:tc>
      </w:tr>
      <w:tr w:rsidR="00FC6D46" w:rsidRPr="00692534" w:rsidTr="00FC6D46">
        <w:tc>
          <w:tcPr>
            <w:tcW w:w="2303" w:type="dxa"/>
          </w:tcPr>
          <w:p w:rsidR="00FC6D46" w:rsidRDefault="00FC6D46">
            <w:pPr>
              <w:rPr>
                <w:lang w:val="en-US"/>
              </w:rPr>
            </w:pPr>
            <w:r>
              <w:rPr>
                <w:lang w:val="en-US"/>
              </w:rPr>
              <w:t>Written report</w:t>
            </w:r>
            <w:r w:rsidR="00692534">
              <w:rPr>
                <w:lang w:val="en-US"/>
              </w:rPr>
              <w:t xml:space="preserve"> – Minimum 500 words. *To be submitted via </w:t>
            </w:r>
            <w:proofErr w:type="spellStart"/>
            <w:r w:rsidR="00692534">
              <w:rPr>
                <w:lang w:val="en-US"/>
              </w:rPr>
              <w:t>ManageBac</w:t>
            </w:r>
            <w:proofErr w:type="spellEnd"/>
            <w:r w:rsidR="00692534">
              <w:rPr>
                <w:lang w:val="en-US"/>
              </w:rPr>
              <w:t xml:space="preserve"> </w:t>
            </w:r>
          </w:p>
        </w:tc>
        <w:tc>
          <w:tcPr>
            <w:tcW w:w="1248" w:type="dxa"/>
          </w:tcPr>
          <w:p w:rsidR="00FC6D46" w:rsidRDefault="00FC6D46">
            <w:pPr>
              <w:rPr>
                <w:lang w:val="en-US"/>
              </w:rPr>
            </w:pPr>
          </w:p>
        </w:tc>
        <w:tc>
          <w:tcPr>
            <w:tcW w:w="2653" w:type="dxa"/>
          </w:tcPr>
          <w:p w:rsidR="00FC6D46" w:rsidRDefault="00FC6D46">
            <w:pPr>
              <w:rPr>
                <w:lang w:val="en-US"/>
              </w:rPr>
            </w:pPr>
          </w:p>
        </w:tc>
        <w:tc>
          <w:tcPr>
            <w:tcW w:w="3084" w:type="dxa"/>
          </w:tcPr>
          <w:p w:rsidR="00FC6D46" w:rsidRDefault="00FC6D46">
            <w:pPr>
              <w:rPr>
                <w:lang w:val="en-US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282"/>
        <w:tblW w:w="0" w:type="auto"/>
        <w:tblLook w:val="04A0" w:firstRow="1" w:lastRow="0" w:firstColumn="1" w:lastColumn="0" w:noHBand="0" w:noVBand="1"/>
      </w:tblPr>
      <w:tblGrid>
        <w:gridCol w:w="2513"/>
        <w:gridCol w:w="2840"/>
      </w:tblGrid>
      <w:tr w:rsidR="00D70420" w:rsidTr="00692534">
        <w:trPr>
          <w:trHeight w:val="522"/>
        </w:trPr>
        <w:tc>
          <w:tcPr>
            <w:tcW w:w="5353" w:type="dxa"/>
            <w:gridSpan w:val="2"/>
            <w:shd w:val="clear" w:color="auto" w:fill="EEECE1" w:themeFill="background2"/>
          </w:tcPr>
          <w:p w:rsidR="00D70420" w:rsidRPr="00D70420" w:rsidRDefault="00D70420" w:rsidP="00D70420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D70420">
              <w:rPr>
                <w:b/>
                <w:sz w:val="32"/>
                <w:szCs w:val="32"/>
                <w:lang w:val="en-US"/>
              </w:rPr>
              <w:t>Sustainability Grade</w:t>
            </w:r>
          </w:p>
          <w:p w:rsidR="00D70420" w:rsidRPr="00FC6D46" w:rsidRDefault="00D70420" w:rsidP="00D70420">
            <w:pPr>
              <w:rPr>
                <w:sz w:val="16"/>
                <w:szCs w:val="16"/>
                <w:lang w:val="en-US"/>
              </w:rPr>
            </w:pPr>
          </w:p>
        </w:tc>
      </w:tr>
      <w:tr w:rsidR="00D70420" w:rsidRPr="00692534" w:rsidTr="00D70420">
        <w:trPr>
          <w:trHeight w:val="522"/>
        </w:trPr>
        <w:tc>
          <w:tcPr>
            <w:tcW w:w="2513" w:type="dxa"/>
          </w:tcPr>
          <w:p w:rsidR="00D70420" w:rsidRDefault="00D70420" w:rsidP="00D704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40" w:type="dxa"/>
          </w:tcPr>
          <w:p w:rsidR="00D70420" w:rsidRPr="00FC6D46" w:rsidRDefault="00D70420" w:rsidP="00D70420">
            <w:pPr>
              <w:rPr>
                <w:sz w:val="16"/>
                <w:szCs w:val="16"/>
                <w:lang w:val="en-US"/>
              </w:rPr>
            </w:pPr>
            <w:r w:rsidRPr="00FC6D46">
              <w:rPr>
                <w:sz w:val="16"/>
                <w:szCs w:val="16"/>
                <w:lang w:val="en-US"/>
              </w:rPr>
              <w:t xml:space="preserve">Socially, economically and environmentally excellent. </w:t>
            </w:r>
            <w:r>
              <w:rPr>
                <w:sz w:val="16"/>
                <w:szCs w:val="16"/>
                <w:lang w:val="en-US"/>
              </w:rPr>
              <w:t xml:space="preserve"> Well thought out and will last for a long time</w:t>
            </w:r>
            <w:r w:rsidR="00692534">
              <w:rPr>
                <w:sz w:val="16"/>
                <w:szCs w:val="16"/>
                <w:lang w:val="en-US"/>
              </w:rPr>
              <w:t xml:space="preserve"> and within budget</w:t>
            </w:r>
          </w:p>
        </w:tc>
      </w:tr>
      <w:tr w:rsidR="00D70420" w:rsidRPr="00692534" w:rsidTr="00D70420">
        <w:trPr>
          <w:trHeight w:val="522"/>
        </w:trPr>
        <w:tc>
          <w:tcPr>
            <w:tcW w:w="2513" w:type="dxa"/>
          </w:tcPr>
          <w:p w:rsidR="00D70420" w:rsidRDefault="00D70420" w:rsidP="00D7042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40" w:type="dxa"/>
          </w:tcPr>
          <w:p w:rsidR="00D70420" w:rsidRPr="00FC6D46" w:rsidRDefault="00D70420" w:rsidP="00D7042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Socially, economically &amp; environmentally sound. Some minor omissions but overall would work well</w:t>
            </w:r>
            <w:r w:rsidR="00692534">
              <w:rPr>
                <w:sz w:val="16"/>
                <w:szCs w:val="16"/>
                <w:lang w:val="en-US"/>
              </w:rPr>
              <w:t xml:space="preserve"> and within budget.</w:t>
            </w:r>
          </w:p>
        </w:tc>
      </w:tr>
      <w:tr w:rsidR="00D70420" w:rsidRPr="00692534" w:rsidTr="00D70420">
        <w:trPr>
          <w:trHeight w:val="493"/>
        </w:trPr>
        <w:tc>
          <w:tcPr>
            <w:tcW w:w="2513" w:type="dxa"/>
          </w:tcPr>
          <w:p w:rsidR="00D70420" w:rsidRDefault="00D70420" w:rsidP="00D7042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40" w:type="dxa"/>
          </w:tcPr>
          <w:p w:rsidR="00D70420" w:rsidRPr="00FC6D46" w:rsidRDefault="00D70420" w:rsidP="00D7042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One of the S.E.E factors may be missing and some parts of the development may not work well or last very long. </w:t>
            </w:r>
            <w:r w:rsidR="00692534">
              <w:rPr>
                <w:sz w:val="16"/>
                <w:szCs w:val="16"/>
                <w:lang w:val="en-US"/>
              </w:rPr>
              <w:t xml:space="preserve">May be over budget a little. </w:t>
            </w:r>
          </w:p>
        </w:tc>
      </w:tr>
      <w:tr w:rsidR="00D70420" w:rsidRPr="00692534" w:rsidTr="00D70420">
        <w:trPr>
          <w:trHeight w:val="522"/>
        </w:trPr>
        <w:tc>
          <w:tcPr>
            <w:tcW w:w="2513" w:type="dxa"/>
          </w:tcPr>
          <w:p w:rsidR="00D70420" w:rsidRDefault="00D70420" w:rsidP="00D7042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840" w:type="dxa"/>
          </w:tcPr>
          <w:p w:rsidR="00D70420" w:rsidRPr="00FC6D46" w:rsidRDefault="00D70420" w:rsidP="00D70420">
            <w:pPr>
              <w:rPr>
                <w:sz w:val="16"/>
                <w:szCs w:val="16"/>
                <w:lang w:val="en-US"/>
              </w:rPr>
            </w:pPr>
            <w:r w:rsidRPr="00FC6D46">
              <w:rPr>
                <w:sz w:val="16"/>
                <w:szCs w:val="16"/>
                <w:lang w:val="en-US"/>
              </w:rPr>
              <w:t>The development is not sustainable at all. S.E.E has not been considered and plans don’t fit in with local styles and cultures. Won’t last long and may be very expensive</w:t>
            </w:r>
            <w:r w:rsidR="00692534">
              <w:rPr>
                <w:sz w:val="16"/>
                <w:szCs w:val="16"/>
                <w:lang w:val="en-US"/>
              </w:rPr>
              <w:t xml:space="preserve"> / over budget</w:t>
            </w:r>
            <w:r w:rsidRPr="00FC6D46">
              <w:rPr>
                <w:sz w:val="16"/>
                <w:szCs w:val="16"/>
                <w:lang w:val="en-US"/>
              </w:rPr>
              <w:t xml:space="preserve">. </w:t>
            </w:r>
          </w:p>
        </w:tc>
      </w:tr>
    </w:tbl>
    <w:tbl>
      <w:tblPr>
        <w:tblStyle w:val="TableGrid"/>
        <w:tblpPr w:leftFromText="141" w:rightFromText="141" w:vertAnchor="text" w:horzAnchor="margin" w:tblpXSpec="right" w:tblpY="297"/>
        <w:tblW w:w="0" w:type="auto"/>
        <w:tblLook w:val="04A0" w:firstRow="1" w:lastRow="0" w:firstColumn="1" w:lastColumn="0" w:noHBand="0" w:noVBand="1"/>
      </w:tblPr>
      <w:tblGrid>
        <w:gridCol w:w="1312"/>
        <w:gridCol w:w="3105"/>
      </w:tblGrid>
      <w:tr w:rsidR="00D70420" w:rsidTr="00692534">
        <w:trPr>
          <w:trHeight w:val="363"/>
        </w:trPr>
        <w:tc>
          <w:tcPr>
            <w:tcW w:w="4417" w:type="dxa"/>
            <w:gridSpan w:val="2"/>
            <w:shd w:val="clear" w:color="auto" w:fill="EEECE1" w:themeFill="background2"/>
          </w:tcPr>
          <w:p w:rsidR="00D70420" w:rsidRPr="00D70420" w:rsidRDefault="00692534" w:rsidP="00D70420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IGCSE</w:t>
            </w:r>
            <w:r w:rsidR="00D70420" w:rsidRPr="00D70420">
              <w:rPr>
                <w:b/>
                <w:sz w:val="32"/>
                <w:szCs w:val="32"/>
                <w:lang w:val="en-US"/>
              </w:rPr>
              <w:t xml:space="preserve"> Grade</w:t>
            </w:r>
          </w:p>
        </w:tc>
      </w:tr>
      <w:tr w:rsidR="00D70420" w:rsidRPr="00692534" w:rsidTr="00D70420">
        <w:trPr>
          <w:trHeight w:val="363"/>
        </w:trPr>
        <w:tc>
          <w:tcPr>
            <w:tcW w:w="1312" w:type="dxa"/>
          </w:tcPr>
          <w:p w:rsidR="00D70420" w:rsidRDefault="00D70420" w:rsidP="00D70420">
            <w:pPr>
              <w:rPr>
                <w:b/>
                <w:lang w:val="en-US"/>
              </w:rPr>
            </w:pPr>
          </w:p>
          <w:p w:rsidR="00D70420" w:rsidRDefault="00D70420" w:rsidP="00D7042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A*</w:t>
            </w:r>
          </w:p>
        </w:tc>
        <w:tc>
          <w:tcPr>
            <w:tcW w:w="3105" w:type="dxa"/>
          </w:tcPr>
          <w:p w:rsidR="00D70420" w:rsidRPr="00FC6D46" w:rsidRDefault="00D70420" w:rsidP="00D70420">
            <w:pPr>
              <w:rPr>
                <w:b/>
                <w:lang w:val="en-US"/>
              </w:rPr>
            </w:pPr>
            <w:r w:rsidRPr="00FC6D46">
              <w:rPr>
                <w:rFonts w:cstheme="minorHAnsi"/>
                <w:lang w:val="en-US"/>
              </w:rPr>
              <w:t>Exceptionally strong knowledge and understanding</w:t>
            </w:r>
          </w:p>
        </w:tc>
      </w:tr>
      <w:tr w:rsidR="00D70420" w:rsidRPr="00692534" w:rsidTr="00D70420">
        <w:trPr>
          <w:trHeight w:val="342"/>
        </w:trPr>
        <w:tc>
          <w:tcPr>
            <w:tcW w:w="1312" w:type="dxa"/>
          </w:tcPr>
          <w:p w:rsidR="00D70420" w:rsidRDefault="00D70420" w:rsidP="00D70420">
            <w:pPr>
              <w:rPr>
                <w:b/>
                <w:lang w:val="en-US"/>
              </w:rPr>
            </w:pPr>
          </w:p>
          <w:p w:rsidR="00D70420" w:rsidRDefault="00D70420" w:rsidP="00D7042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3105" w:type="dxa"/>
          </w:tcPr>
          <w:p w:rsidR="00D70420" w:rsidRPr="00FC6D46" w:rsidRDefault="00D70420" w:rsidP="00D70420">
            <w:pPr>
              <w:rPr>
                <w:b/>
                <w:lang w:val="en-US"/>
              </w:rPr>
            </w:pPr>
            <w:r w:rsidRPr="00FC6D46">
              <w:rPr>
                <w:rFonts w:cstheme="minorHAnsi"/>
                <w:lang w:val="en-US"/>
              </w:rPr>
              <w:t>Very strong knowledge and understanding</w:t>
            </w:r>
          </w:p>
        </w:tc>
      </w:tr>
      <w:tr w:rsidR="00D70420" w:rsidTr="00D70420">
        <w:trPr>
          <w:trHeight w:val="363"/>
        </w:trPr>
        <w:tc>
          <w:tcPr>
            <w:tcW w:w="1312" w:type="dxa"/>
          </w:tcPr>
          <w:p w:rsidR="00D70420" w:rsidRDefault="00D70420" w:rsidP="00D70420">
            <w:pPr>
              <w:rPr>
                <w:b/>
                <w:lang w:val="en-US"/>
              </w:rPr>
            </w:pPr>
          </w:p>
          <w:p w:rsidR="00D70420" w:rsidRDefault="00D70420" w:rsidP="00D7042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3105" w:type="dxa"/>
          </w:tcPr>
          <w:p w:rsidR="00D70420" w:rsidRDefault="00D70420" w:rsidP="00D70420">
            <w:pPr>
              <w:rPr>
                <w:b/>
                <w:lang w:val="en-US"/>
              </w:rPr>
            </w:pPr>
            <w:proofErr w:type="spellStart"/>
            <w:r w:rsidRPr="009E23AF">
              <w:rPr>
                <w:rFonts w:cstheme="minorHAnsi"/>
              </w:rPr>
              <w:t>Strong</w:t>
            </w:r>
            <w:proofErr w:type="spellEnd"/>
            <w:r w:rsidRPr="009E23AF">
              <w:rPr>
                <w:rFonts w:cstheme="minorHAnsi"/>
              </w:rPr>
              <w:t xml:space="preserve"> </w:t>
            </w:r>
            <w:proofErr w:type="spellStart"/>
            <w:r w:rsidRPr="009E23AF">
              <w:rPr>
                <w:rFonts w:cstheme="minorHAnsi"/>
              </w:rPr>
              <w:t>knowledge</w:t>
            </w:r>
            <w:proofErr w:type="spellEnd"/>
            <w:r w:rsidRPr="009E23AF">
              <w:rPr>
                <w:rFonts w:cstheme="minorHAnsi"/>
              </w:rPr>
              <w:t xml:space="preserve"> and </w:t>
            </w:r>
            <w:proofErr w:type="spellStart"/>
            <w:r w:rsidRPr="009E23AF">
              <w:rPr>
                <w:rFonts w:cstheme="minorHAnsi"/>
              </w:rPr>
              <w:t>understanding</w:t>
            </w:r>
            <w:proofErr w:type="spellEnd"/>
          </w:p>
        </w:tc>
      </w:tr>
      <w:tr w:rsidR="00D70420" w:rsidTr="00D70420">
        <w:trPr>
          <w:trHeight w:val="363"/>
        </w:trPr>
        <w:tc>
          <w:tcPr>
            <w:tcW w:w="1312" w:type="dxa"/>
          </w:tcPr>
          <w:p w:rsidR="00D70420" w:rsidRDefault="00D70420" w:rsidP="00D70420">
            <w:pPr>
              <w:rPr>
                <w:b/>
                <w:lang w:val="en-US"/>
              </w:rPr>
            </w:pPr>
          </w:p>
          <w:p w:rsidR="00D70420" w:rsidRDefault="00D70420" w:rsidP="00D7042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3105" w:type="dxa"/>
          </w:tcPr>
          <w:p w:rsidR="00D70420" w:rsidRDefault="00D70420" w:rsidP="00D70420">
            <w:pPr>
              <w:rPr>
                <w:b/>
                <w:lang w:val="en-US"/>
              </w:rPr>
            </w:pPr>
            <w:r w:rsidRPr="009E23AF">
              <w:rPr>
                <w:rFonts w:cstheme="minorHAnsi"/>
              </w:rPr>
              <w:t xml:space="preserve">Sound </w:t>
            </w:r>
            <w:proofErr w:type="spellStart"/>
            <w:r w:rsidRPr="009E23AF">
              <w:rPr>
                <w:rFonts w:cstheme="minorHAnsi"/>
              </w:rPr>
              <w:t>knowledge</w:t>
            </w:r>
            <w:proofErr w:type="spellEnd"/>
            <w:r w:rsidRPr="009E23AF">
              <w:rPr>
                <w:rFonts w:cstheme="minorHAnsi"/>
              </w:rPr>
              <w:t xml:space="preserve"> and </w:t>
            </w:r>
            <w:proofErr w:type="spellStart"/>
            <w:r w:rsidRPr="009E23AF">
              <w:rPr>
                <w:rFonts w:cstheme="minorHAnsi"/>
              </w:rPr>
              <w:t>understanding</w:t>
            </w:r>
            <w:proofErr w:type="spellEnd"/>
          </w:p>
        </w:tc>
      </w:tr>
      <w:tr w:rsidR="00D70420" w:rsidTr="00D70420">
        <w:trPr>
          <w:trHeight w:val="363"/>
        </w:trPr>
        <w:tc>
          <w:tcPr>
            <w:tcW w:w="1312" w:type="dxa"/>
          </w:tcPr>
          <w:p w:rsidR="00D70420" w:rsidRDefault="00D70420" w:rsidP="00D70420">
            <w:pPr>
              <w:rPr>
                <w:b/>
                <w:lang w:val="en-US"/>
              </w:rPr>
            </w:pPr>
          </w:p>
          <w:p w:rsidR="00D70420" w:rsidRDefault="00D70420" w:rsidP="00D7042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3105" w:type="dxa"/>
          </w:tcPr>
          <w:p w:rsidR="00D70420" w:rsidRDefault="00D70420" w:rsidP="00D70420">
            <w:pPr>
              <w:rPr>
                <w:b/>
                <w:lang w:val="en-US"/>
              </w:rPr>
            </w:pPr>
            <w:proofErr w:type="spellStart"/>
            <w:r w:rsidRPr="009E23AF">
              <w:rPr>
                <w:rFonts w:cstheme="minorHAnsi"/>
              </w:rPr>
              <w:t>Some</w:t>
            </w:r>
            <w:proofErr w:type="spellEnd"/>
            <w:r w:rsidRPr="009E23AF">
              <w:rPr>
                <w:rFonts w:cstheme="minorHAnsi"/>
              </w:rPr>
              <w:t xml:space="preserve"> </w:t>
            </w:r>
            <w:proofErr w:type="spellStart"/>
            <w:r w:rsidRPr="009E23AF">
              <w:rPr>
                <w:rFonts w:cstheme="minorHAnsi"/>
              </w:rPr>
              <w:t>knowledge</w:t>
            </w:r>
            <w:proofErr w:type="spellEnd"/>
            <w:r w:rsidRPr="009E23AF">
              <w:rPr>
                <w:rFonts w:cstheme="minorHAnsi"/>
              </w:rPr>
              <w:t xml:space="preserve"> and </w:t>
            </w:r>
            <w:proofErr w:type="spellStart"/>
            <w:r w:rsidRPr="009E23AF">
              <w:rPr>
                <w:rFonts w:cstheme="minorHAnsi"/>
              </w:rPr>
              <w:t>understanding</w:t>
            </w:r>
            <w:proofErr w:type="spellEnd"/>
          </w:p>
        </w:tc>
      </w:tr>
    </w:tbl>
    <w:p w:rsidR="00FC6D46" w:rsidRDefault="00FC6D46">
      <w:pPr>
        <w:rPr>
          <w:lang w:val="en-US"/>
        </w:rPr>
      </w:pPr>
      <w:bookmarkStart w:id="0" w:name="_GoBack"/>
      <w:bookmarkEnd w:id="0"/>
    </w:p>
    <w:p w:rsidR="00FC6D46" w:rsidRPr="00FC6D46" w:rsidRDefault="00FC6D46">
      <w:pPr>
        <w:rPr>
          <w:b/>
          <w:lang w:val="en-US"/>
        </w:rPr>
      </w:pPr>
    </w:p>
    <w:p w:rsidR="00FC6D46" w:rsidRDefault="00FC6D46">
      <w:pPr>
        <w:rPr>
          <w:lang w:val="en-US"/>
        </w:rPr>
      </w:pPr>
    </w:p>
    <w:p w:rsidR="00D70420" w:rsidRDefault="00D70420">
      <w:pPr>
        <w:rPr>
          <w:lang w:val="en-US"/>
        </w:rPr>
      </w:pPr>
    </w:p>
    <w:p w:rsidR="00D70420" w:rsidRDefault="00D70420">
      <w:pPr>
        <w:rPr>
          <w:lang w:val="en-US"/>
        </w:rPr>
      </w:pPr>
    </w:p>
    <w:p w:rsidR="00D70420" w:rsidRDefault="00D70420">
      <w:pPr>
        <w:rPr>
          <w:lang w:val="en-US"/>
        </w:rPr>
      </w:pPr>
    </w:p>
    <w:p w:rsidR="00D70420" w:rsidRDefault="00D70420">
      <w:pPr>
        <w:rPr>
          <w:lang w:val="en-US"/>
        </w:rPr>
      </w:pPr>
    </w:p>
    <w:p w:rsidR="00D70420" w:rsidRDefault="00D70420">
      <w:pPr>
        <w:rPr>
          <w:lang w:val="en-US"/>
        </w:rPr>
      </w:pPr>
    </w:p>
    <w:p w:rsidR="00692534" w:rsidRDefault="00692534">
      <w:pPr>
        <w:rPr>
          <w:lang w:val="en-US"/>
        </w:rPr>
      </w:pPr>
    </w:p>
    <w:p w:rsidR="00D70420" w:rsidRPr="00925511" w:rsidRDefault="00D70420">
      <w:pPr>
        <w:rPr>
          <w:lang w:val="en-US"/>
        </w:rPr>
      </w:pPr>
      <w:r>
        <w:rPr>
          <w:lang w:val="en-US"/>
        </w:rPr>
        <w:t>Signed by</w:t>
      </w:r>
      <w:r w:rsidR="00692534">
        <w:rPr>
          <w:lang w:val="en-US"/>
        </w:rPr>
        <w:t xml:space="preserve"> Mr M J Podbury (Planning Officer, Niagara) </w:t>
      </w:r>
      <w:r>
        <w:rPr>
          <w:lang w:val="en-US"/>
        </w:rPr>
        <w:t>Date ___________</w:t>
      </w:r>
    </w:p>
    <w:sectPr w:rsidR="00D70420" w:rsidRPr="00925511" w:rsidSect="00D70420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11"/>
    <w:rsid w:val="005A6095"/>
    <w:rsid w:val="00692534"/>
    <w:rsid w:val="00925511"/>
    <w:rsid w:val="00D70420"/>
    <w:rsid w:val="00FC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8F768"/>
  <w15:docId w15:val="{4693BBE1-1B55-409E-9AE2-58757227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Matthew Podbury</cp:lastModifiedBy>
  <cp:revision>2</cp:revision>
  <dcterms:created xsi:type="dcterms:W3CDTF">2017-01-02T20:19:00Z</dcterms:created>
  <dcterms:modified xsi:type="dcterms:W3CDTF">2017-01-02T20:19:00Z</dcterms:modified>
</cp:coreProperties>
</file>