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6D1C" w14:paraId="3FB45456" w14:textId="77777777" w:rsidTr="00596D1C">
        <w:tc>
          <w:tcPr>
            <w:tcW w:w="9016" w:type="dxa"/>
            <w:shd w:val="clear" w:color="auto" w:fill="ED7D31" w:themeFill="accent2"/>
          </w:tcPr>
          <w:p w14:paraId="1200B1DE" w14:textId="020C1914" w:rsidR="00596D1C" w:rsidRPr="00596D1C" w:rsidRDefault="00596D1C" w:rsidP="00596D1C">
            <w:pPr>
              <w:jc w:val="center"/>
              <w:rPr>
                <w:b/>
                <w:bCs/>
                <w:sz w:val="28"/>
                <w:szCs w:val="28"/>
              </w:rPr>
            </w:pPr>
            <w:r w:rsidRPr="00596D1C">
              <w:rPr>
                <w:b/>
                <w:bCs/>
                <w:sz w:val="28"/>
                <w:szCs w:val="28"/>
              </w:rPr>
              <w:t>IGCSE Geography – Africa &amp; Future Population Growth – BBC Podcast</w:t>
            </w:r>
          </w:p>
        </w:tc>
      </w:tr>
    </w:tbl>
    <w:p w14:paraId="67DFFAEE" w14:textId="0A5328F7" w:rsidR="00675094" w:rsidRDefault="00596D1C">
      <w:r>
        <w:rPr>
          <w:noProof/>
        </w:rPr>
        <w:drawing>
          <wp:inline distT="0" distB="0" distL="0" distR="0" wp14:anchorId="680D4E0C" wp14:editId="7E1AFFE3">
            <wp:extent cx="5731510" cy="3825240"/>
            <wp:effectExtent l="0" t="0" r="2540" b="3810"/>
            <wp:docPr id="1" name="Picture 1" descr="Africa to Lead World in Population Growth | Best Countries | US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rica to Lead World in Population Growth | Best Countries | US New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96D1C" w14:paraId="79610FFE" w14:textId="77777777" w:rsidTr="00596D1C">
        <w:tc>
          <w:tcPr>
            <w:tcW w:w="4508" w:type="dxa"/>
            <w:shd w:val="clear" w:color="auto" w:fill="E7E6E6" w:themeFill="background2"/>
          </w:tcPr>
          <w:p w14:paraId="16621A38" w14:textId="0C29F540" w:rsidR="00596D1C" w:rsidRPr="00596D1C" w:rsidRDefault="00596D1C" w:rsidP="00596D1C">
            <w:pPr>
              <w:jc w:val="center"/>
              <w:rPr>
                <w:b/>
                <w:bCs/>
              </w:rPr>
            </w:pPr>
            <w:r w:rsidRPr="00596D1C">
              <w:rPr>
                <w:b/>
                <w:bCs/>
              </w:rPr>
              <w:t>Part 1 – 50-word summary</w:t>
            </w:r>
          </w:p>
        </w:tc>
        <w:tc>
          <w:tcPr>
            <w:tcW w:w="4508" w:type="dxa"/>
            <w:shd w:val="clear" w:color="auto" w:fill="E7E6E6" w:themeFill="background2"/>
          </w:tcPr>
          <w:p w14:paraId="4C948938" w14:textId="0157EFE1" w:rsidR="00596D1C" w:rsidRPr="00596D1C" w:rsidRDefault="00596D1C" w:rsidP="00596D1C">
            <w:pPr>
              <w:jc w:val="center"/>
              <w:rPr>
                <w:b/>
                <w:bCs/>
              </w:rPr>
            </w:pPr>
            <w:r w:rsidRPr="00596D1C">
              <w:rPr>
                <w:b/>
                <w:bCs/>
              </w:rPr>
              <w:t xml:space="preserve">Part 2 </w:t>
            </w:r>
            <w:r w:rsidRPr="00596D1C">
              <w:rPr>
                <w:b/>
                <w:bCs/>
              </w:rPr>
              <w:t xml:space="preserve">– </w:t>
            </w:r>
            <w:r w:rsidRPr="00596D1C">
              <w:rPr>
                <w:b/>
                <w:bCs/>
              </w:rPr>
              <w:t>50-word</w:t>
            </w:r>
            <w:r w:rsidRPr="00596D1C">
              <w:rPr>
                <w:b/>
                <w:bCs/>
              </w:rPr>
              <w:t xml:space="preserve"> summary</w:t>
            </w:r>
          </w:p>
        </w:tc>
      </w:tr>
      <w:tr w:rsidR="00596D1C" w14:paraId="07487611" w14:textId="77777777" w:rsidTr="00596D1C">
        <w:tc>
          <w:tcPr>
            <w:tcW w:w="4508" w:type="dxa"/>
          </w:tcPr>
          <w:p w14:paraId="3C941FA0" w14:textId="77777777" w:rsidR="00596D1C" w:rsidRDefault="00596D1C"/>
          <w:p w14:paraId="7930E920" w14:textId="77777777" w:rsidR="00596D1C" w:rsidRDefault="00596D1C"/>
          <w:p w14:paraId="2F650470" w14:textId="77777777" w:rsidR="00596D1C" w:rsidRDefault="00596D1C"/>
          <w:p w14:paraId="1CD11D49" w14:textId="77777777" w:rsidR="00596D1C" w:rsidRDefault="00596D1C"/>
          <w:p w14:paraId="1A85A4F5" w14:textId="77777777" w:rsidR="00596D1C" w:rsidRDefault="00596D1C"/>
          <w:p w14:paraId="2DD5C391" w14:textId="2AB31304" w:rsidR="00596D1C" w:rsidRDefault="00596D1C"/>
          <w:p w14:paraId="32ED58A5" w14:textId="566E83C3" w:rsidR="00596D1C" w:rsidRDefault="00596D1C"/>
          <w:p w14:paraId="68C1B72A" w14:textId="77777777" w:rsidR="00596D1C" w:rsidRDefault="00596D1C"/>
          <w:p w14:paraId="63FC928B" w14:textId="77777777" w:rsidR="00596D1C" w:rsidRDefault="00596D1C"/>
          <w:p w14:paraId="1BAF7DA2" w14:textId="7CBC6F08" w:rsidR="00596D1C" w:rsidRDefault="00596D1C"/>
        </w:tc>
        <w:tc>
          <w:tcPr>
            <w:tcW w:w="4508" w:type="dxa"/>
          </w:tcPr>
          <w:p w14:paraId="36737B28" w14:textId="77777777" w:rsidR="00596D1C" w:rsidRDefault="00596D1C"/>
        </w:tc>
      </w:tr>
      <w:tr w:rsidR="00596D1C" w14:paraId="31CAB99F" w14:textId="77777777" w:rsidTr="00596D1C">
        <w:tc>
          <w:tcPr>
            <w:tcW w:w="4508" w:type="dxa"/>
          </w:tcPr>
          <w:p w14:paraId="01E61710" w14:textId="1A228B5D" w:rsidR="00596D1C" w:rsidRPr="00596D1C" w:rsidRDefault="00596D1C" w:rsidP="00596D1C">
            <w:pPr>
              <w:jc w:val="center"/>
              <w:rPr>
                <w:b/>
                <w:bCs/>
              </w:rPr>
            </w:pPr>
            <w:r w:rsidRPr="00596D1C">
              <w:rPr>
                <w:b/>
                <w:bCs/>
              </w:rPr>
              <w:t xml:space="preserve">Part 3 </w:t>
            </w:r>
            <w:r w:rsidRPr="00596D1C">
              <w:rPr>
                <w:b/>
                <w:bCs/>
              </w:rPr>
              <w:t xml:space="preserve">– </w:t>
            </w:r>
            <w:r w:rsidRPr="00596D1C">
              <w:rPr>
                <w:b/>
                <w:bCs/>
              </w:rPr>
              <w:t>50-word</w:t>
            </w:r>
            <w:r w:rsidRPr="00596D1C">
              <w:rPr>
                <w:b/>
                <w:bCs/>
              </w:rPr>
              <w:t xml:space="preserve"> summary</w:t>
            </w:r>
          </w:p>
        </w:tc>
        <w:tc>
          <w:tcPr>
            <w:tcW w:w="4508" w:type="dxa"/>
          </w:tcPr>
          <w:p w14:paraId="730F6CB8" w14:textId="3D025D01" w:rsidR="00596D1C" w:rsidRPr="00596D1C" w:rsidRDefault="00596D1C" w:rsidP="00596D1C">
            <w:pPr>
              <w:jc w:val="center"/>
              <w:rPr>
                <w:b/>
                <w:bCs/>
              </w:rPr>
            </w:pPr>
            <w:r w:rsidRPr="00596D1C">
              <w:rPr>
                <w:b/>
                <w:bCs/>
              </w:rPr>
              <w:t xml:space="preserve">Part 4 </w:t>
            </w:r>
            <w:r w:rsidRPr="00596D1C">
              <w:rPr>
                <w:b/>
                <w:bCs/>
              </w:rPr>
              <w:t xml:space="preserve">– </w:t>
            </w:r>
            <w:r w:rsidRPr="00596D1C">
              <w:rPr>
                <w:b/>
                <w:bCs/>
              </w:rPr>
              <w:t>50-word</w:t>
            </w:r>
            <w:r w:rsidRPr="00596D1C">
              <w:rPr>
                <w:b/>
                <w:bCs/>
              </w:rPr>
              <w:t xml:space="preserve"> summary</w:t>
            </w:r>
          </w:p>
        </w:tc>
      </w:tr>
      <w:tr w:rsidR="00596D1C" w14:paraId="06F80948" w14:textId="77777777" w:rsidTr="00596D1C">
        <w:tc>
          <w:tcPr>
            <w:tcW w:w="4508" w:type="dxa"/>
          </w:tcPr>
          <w:p w14:paraId="62AC0E94" w14:textId="77777777" w:rsidR="00596D1C" w:rsidRDefault="00596D1C"/>
          <w:p w14:paraId="1C8B0704" w14:textId="77777777" w:rsidR="00596D1C" w:rsidRDefault="00596D1C"/>
          <w:p w14:paraId="30DF7D45" w14:textId="77777777" w:rsidR="00596D1C" w:rsidRDefault="00596D1C"/>
          <w:p w14:paraId="02A40BCE" w14:textId="77777777" w:rsidR="00596D1C" w:rsidRDefault="00596D1C"/>
          <w:p w14:paraId="5716E9A1" w14:textId="77777777" w:rsidR="00596D1C" w:rsidRDefault="00596D1C"/>
          <w:p w14:paraId="19CDE6D9" w14:textId="77777777" w:rsidR="00596D1C" w:rsidRDefault="00596D1C"/>
          <w:p w14:paraId="14EB0139" w14:textId="77777777" w:rsidR="00596D1C" w:rsidRDefault="00596D1C"/>
          <w:p w14:paraId="4351967B" w14:textId="77777777" w:rsidR="00596D1C" w:rsidRDefault="00596D1C"/>
          <w:p w14:paraId="1A6DFAB1" w14:textId="77777777" w:rsidR="00596D1C" w:rsidRDefault="00596D1C"/>
          <w:p w14:paraId="443E7248" w14:textId="77777777" w:rsidR="00596D1C" w:rsidRDefault="00596D1C"/>
          <w:p w14:paraId="493FCD05" w14:textId="08371572" w:rsidR="00596D1C" w:rsidRDefault="00596D1C"/>
        </w:tc>
        <w:tc>
          <w:tcPr>
            <w:tcW w:w="4508" w:type="dxa"/>
          </w:tcPr>
          <w:p w14:paraId="2FA924DD" w14:textId="77777777" w:rsidR="00596D1C" w:rsidRDefault="00596D1C"/>
        </w:tc>
      </w:tr>
    </w:tbl>
    <w:p w14:paraId="33573AB7" w14:textId="77777777" w:rsidR="00596D1C" w:rsidRDefault="00596D1C"/>
    <w:sectPr w:rsidR="00596D1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B1572" w14:textId="77777777" w:rsidR="00596D1C" w:rsidRDefault="00596D1C" w:rsidP="00596D1C">
      <w:pPr>
        <w:spacing w:after="0" w:line="240" w:lineRule="auto"/>
      </w:pPr>
      <w:r>
        <w:separator/>
      </w:r>
    </w:p>
  </w:endnote>
  <w:endnote w:type="continuationSeparator" w:id="0">
    <w:p w14:paraId="36D04F79" w14:textId="77777777" w:rsidR="00596D1C" w:rsidRDefault="00596D1C" w:rsidP="00596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47AE0" w14:textId="52754CD2" w:rsidR="00596D1C" w:rsidRDefault="00596D1C">
    <w:pPr>
      <w:pStyle w:val="Footer"/>
    </w:pPr>
    <w:hyperlink r:id="rId1" w:history="1">
      <w:r w:rsidRPr="006300B1">
        <w:rPr>
          <w:rStyle w:val="Hyperlink"/>
        </w:rPr>
        <w:t>https://www.geographypods.com/uploads/7/6/2/2/7622863/theinquiry-20150907-howwillapopulationboomchangeafrica.mp3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B043D" w14:textId="77777777" w:rsidR="00596D1C" w:rsidRDefault="00596D1C" w:rsidP="00596D1C">
      <w:pPr>
        <w:spacing w:after="0" w:line="240" w:lineRule="auto"/>
      </w:pPr>
      <w:r>
        <w:separator/>
      </w:r>
    </w:p>
  </w:footnote>
  <w:footnote w:type="continuationSeparator" w:id="0">
    <w:p w14:paraId="02B06E5C" w14:textId="77777777" w:rsidR="00596D1C" w:rsidRDefault="00596D1C" w:rsidP="00596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40FA" w14:textId="08A946BC" w:rsidR="00596D1C" w:rsidRPr="00596D1C" w:rsidRDefault="00596D1C">
    <w:pPr>
      <w:pStyle w:val="Header"/>
      <w:rPr>
        <w:lang w:val="fr-FR"/>
      </w:rPr>
    </w:pPr>
    <w:r>
      <w:rPr>
        <w:lang w:val="fr-FR"/>
      </w:rP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D1C"/>
    <w:rsid w:val="00596D1C"/>
    <w:rsid w:val="007D36FE"/>
    <w:rsid w:val="00B4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2968B"/>
  <w15:chartTrackingRefBased/>
  <w15:docId w15:val="{F43A1CE7-6050-4D85-A799-E26BE382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6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6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D1C"/>
  </w:style>
  <w:style w:type="paragraph" w:styleId="Footer">
    <w:name w:val="footer"/>
    <w:basedOn w:val="Normal"/>
    <w:link w:val="FooterChar"/>
    <w:uiPriority w:val="99"/>
    <w:unhideWhenUsed/>
    <w:rsid w:val="00596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D1C"/>
  </w:style>
  <w:style w:type="character" w:styleId="Hyperlink">
    <w:name w:val="Hyperlink"/>
    <w:basedOn w:val="DefaultParagraphFont"/>
    <w:uiPriority w:val="99"/>
    <w:unhideWhenUsed/>
    <w:rsid w:val="00596D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6D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eographypods.com/uploads/7/6/2/2/7622863/theinquiry-20150907-howwillapopulationboomchangeafrica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2021-09-22T13:50:00Z</dcterms:created>
  <dcterms:modified xsi:type="dcterms:W3CDTF">2021-09-22T13:54:00Z</dcterms:modified>
</cp:coreProperties>
</file>