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2153" w14:textId="77777777" w:rsidR="00C605CC" w:rsidRPr="00C605CC" w:rsidRDefault="00C605CC" w:rsidP="00C605CC">
      <w:pPr>
        <w:shd w:val="clear" w:color="auto" w:fill="FFFFFF"/>
        <w:spacing w:after="0" w:line="288" w:lineRule="atLeast"/>
        <w:jc w:val="center"/>
        <w:outlineLvl w:val="1"/>
        <w:rPr>
          <w:rFonts w:ascii="Fjalla One" w:eastAsia="Times New Roman" w:hAnsi="Fjalla One" w:cs="Times New Roman"/>
          <w:color w:val="3B3B3B"/>
          <w:sz w:val="54"/>
          <w:szCs w:val="54"/>
          <w:lang w:eastAsia="en-GB"/>
        </w:rPr>
      </w:pPr>
      <w:r w:rsidRPr="00C605CC">
        <w:rPr>
          <w:rFonts w:ascii="Fjalla One" w:eastAsia="Times New Roman" w:hAnsi="Fjalla One" w:cs="Times New Roman"/>
          <w:b/>
          <w:bCs/>
          <w:color w:val="2A2A2A"/>
          <w:sz w:val="72"/>
          <w:szCs w:val="72"/>
          <w:lang w:eastAsia="en-GB"/>
        </w:rPr>
        <w:t xml:space="preserve">What Causes </w:t>
      </w:r>
      <w:r w:rsidRPr="00C605CC">
        <w:rPr>
          <w:rFonts w:ascii="Times New Roman" w:eastAsia="Times New Roman" w:hAnsi="Times New Roman" w:cs="Times New Roman"/>
          <w:b/>
          <w:bCs/>
          <w:color w:val="2A2A2A"/>
          <w:sz w:val="72"/>
          <w:szCs w:val="72"/>
          <w:lang w:eastAsia="en-GB"/>
        </w:rPr>
        <w:t>​</w:t>
      </w:r>
      <w:r w:rsidRPr="00C605CC">
        <w:rPr>
          <w:rFonts w:ascii="Fjalla One" w:eastAsia="Times New Roman" w:hAnsi="Fjalla One" w:cs="Times New Roman"/>
          <w:b/>
          <w:bCs/>
          <w:color w:val="2A2A2A"/>
          <w:sz w:val="72"/>
          <w:szCs w:val="72"/>
          <w:lang w:eastAsia="en-GB"/>
        </w:rPr>
        <w:t>Population </w:t>
      </w:r>
      <w:r w:rsidRPr="00C605CC">
        <w:rPr>
          <w:rFonts w:ascii="Fjalla One" w:eastAsia="Times New Roman" w:hAnsi="Fjalla One" w:cs="Times New Roman"/>
          <w:b/>
          <w:bCs/>
          <w:color w:val="8D2424"/>
          <w:sz w:val="72"/>
          <w:szCs w:val="72"/>
          <w:u w:val="single"/>
          <w:lang w:eastAsia="en-GB"/>
        </w:rPr>
        <w:t>Growth</w:t>
      </w:r>
      <w:r w:rsidRPr="00C605CC">
        <w:rPr>
          <w:rFonts w:ascii="Fjalla One" w:eastAsia="Times New Roman" w:hAnsi="Fjalla One" w:cs="Times New Roman"/>
          <w:b/>
          <w:bCs/>
          <w:color w:val="2A2A2A"/>
          <w:sz w:val="72"/>
          <w:szCs w:val="72"/>
          <w:lang w:eastAsia="en-GB"/>
        </w:rPr>
        <w:t> </w:t>
      </w:r>
      <w:proofErr w:type="gramStart"/>
      <w:r w:rsidRPr="00C605CC">
        <w:rPr>
          <w:rFonts w:ascii="Fjalla One" w:eastAsia="Times New Roman" w:hAnsi="Fjalla One" w:cs="Times New Roman"/>
          <w:b/>
          <w:bCs/>
          <w:color w:val="2A2A2A"/>
          <w:sz w:val="72"/>
          <w:szCs w:val="72"/>
          <w:lang w:eastAsia="en-GB"/>
        </w:rPr>
        <w:t>To</w:t>
      </w:r>
      <w:proofErr w:type="gramEnd"/>
      <w:r w:rsidRPr="00C605CC">
        <w:rPr>
          <w:rFonts w:ascii="Fjalla One" w:eastAsia="Times New Roman" w:hAnsi="Fjalla One" w:cs="Times New Roman"/>
          <w:b/>
          <w:bCs/>
          <w:color w:val="2A2A2A"/>
          <w:sz w:val="72"/>
          <w:szCs w:val="72"/>
          <w:lang w:eastAsia="en-GB"/>
        </w:rPr>
        <w:t xml:space="preserve"> Slow?</w:t>
      </w:r>
    </w:p>
    <w:p w14:paraId="114F3250" w14:textId="21559736" w:rsidR="00C605CC" w:rsidRPr="00C605CC" w:rsidRDefault="00C605CC" w:rsidP="00C605CC">
      <w:pPr>
        <w:shd w:val="clear" w:color="auto" w:fill="FFFFFF"/>
        <w:spacing w:after="0" w:line="360" w:lineRule="atLeast"/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</w:pP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br/>
        <w:t>​</w:t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>1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highlight w:val="yellow"/>
          <w:lang w:eastAsia="en-GB"/>
        </w:rPr>
        <w:t>. Contraception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 - People are now able to choose when to have children (family planning)</w:t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>2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highlight w:val="yellow"/>
          <w:lang w:eastAsia="en-GB"/>
        </w:rPr>
        <w:t>. Lower fertility rates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 - Parents realise that their children will survive past their first birthday due to medical advancements</w:t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>3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highlight w:val="yellow"/>
          <w:lang w:eastAsia="en-GB"/>
        </w:rPr>
        <w:t>. Anti-Natalist policies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 - The former 'One Child Policy' in China aimed at cutting the fertility rate to below 2</w:t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>4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highlight w:val="yellow"/>
          <w:lang w:eastAsia="en-GB"/>
        </w:rPr>
        <w:t>. Career Women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 - Now deciding to postpone starting family to focus on forging a career path and earning money</w:t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4"/>
          <w:szCs w:val="24"/>
          <w:lang w:eastAsia="en-GB"/>
        </w:rPr>
        <w:br/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5. 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highlight w:val="yellow"/>
          <w:lang w:eastAsia="en-GB"/>
        </w:rPr>
        <w:t>Children cost a lot!</w:t>
      </w:r>
      <w:r w:rsidRPr="00C605CC">
        <w:rPr>
          <w:rFonts w:ascii="Lato" w:eastAsia="Times New Roman" w:hAnsi="Lato" w:cs="Times New Roman"/>
          <w:color w:val="666666"/>
          <w:sz w:val="27"/>
          <w:szCs w:val="27"/>
          <w:lang w:eastAsia="en-GB"/>
        </w:rPr>
        <w:t xml:space="preserve"> - It can cost upwards of $200,000 to bring up a child until they turn 18 years old! </w:t>
      </w:r>
    </w:p>
    <w:p w14:paraId="641FC07B" w14:textId="44B842E3" w:rsidR="00BC4D49" w:rsidRDefault="00C605CC"/>
    <w:p w14:paraId="0D6338E9" w14:textId="6BEACBF0" w:rsidR="00C605CC" w:rsidRDefault="00C605CC">
      <w:r>
        <w:rPr>
          <w:noProof/>
        </w:rPr>
        <w:drawing>
          <wp:anchor distT="0" distB="0" distL="114300" distR="114300" simplePos="0" relativeHeight="251658240" behindDoc="0" locked="0" layoutInCell="1" allowOverlap="1" wp14:anchorId="04A94A83" wp14:editId="2BCF1F55">
            <wp:simplePos x="0" y="0"/>
            <wp:positionH relativeFrom="column">
              <wp:posOffset>1114425</wp:posOffset>
            </wp:positionH>
            <wp:positionV relativeFrom="paragraph">
              <wp:posOffset>-137795</wp:posOffset>
            </wp:positionV>
            <wp:extent cx="3667125" cy="3667125"/>
            <wp:effectExtent l="0" t="0" r="9525" b="9525"/>
            <wp:wrapThrough wrapText="bothSides">
              <wp:wrapPolygon edited="0">
                <wp:start x="0" y="0"/>
                <wp:lineTo x="0" y="21544"/>
                <wp:lineTo x="21544" y="21544"/>
                <wp:lineTo x="21544" y="0"/>
                <wp:lineTo x="0" y="0"/>
              </wp:wrapPolygon>
            </wp:wrapThrough>
            <wp:docPr id="1" name="Picture 1" descr="Chart: China Experiences Slowest Population Growth In Decades | Sta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: China Experiences Slowest Population Growth In Decades | Statis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605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charset w:val="00"/>
    <w:family w:val="auto"/>
    <w:pitch w:val="variable"/>
    <w:sig w:usb0="800000BF" w:usb1="4000004B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CC"/>
    <w:rsid w:val="00325C39"/>
    <w:rsid w:val="00BF7E9F"/>
    <w:rsid w:val="00C6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F1B2"/>
  <w15:chartTrackingRefBased/>
  <w15:docId w15:val="{AF45E3F3-79DC-4C2F-B6D7-C81F695E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0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5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60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2022-09-16T06:07:00Z</dcterms:created>
  <dcterms:modified xsi:type="dcterms:W3CDTF">2022-09-16T06:10:00Z</dcterms:modified>
</cp:coreProperties>
</file>