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E7" w:rsidRPr="005C5370" w:rsidRDefault="005C5370" w:rsidP="005C5370">
      <w:pPr>
        <w:jc w:val="center"/>
        <w:rPr>
          <w:b/>
          <w:sz w:val="44"/>
          <w:szCs w:val="44"/>
          <w:lang w:val="en-US"/>
        </w:rPr>
      </w:pPr>
      <w:proofErr w:type="spellStart"/>
      <w:r w:rsidRPr="005C5370">
        <w:rPr>
          <w:b/>
          <w:sz w:val="44"/>
          <w:szCs w:val="44"/>
          <w:lang w:val="en-US"/>
        </w:rPr>
        <w:t>Sitges</w:t>
      </w:r>
      <w:proofErr w:type="spellEnd"/>
      <w:r w:rsidRPr="005C5370">
        <w:rPr>
          <w:b/>
          <w:sz w:val="44"/>
          <w:szCs w:val="44"/>
          <w:lang w:val="en-US"/>
        </w:rPr>
        <w:t xml:space="preserve"> Geology Map – What’s going </w:t>
      </w:r>
      <w:proofErr w:type="gramStart"/>
      <w:r w:rsidRPr="005C5370">
        <w:rPr>
          <w:b/>
          <w:sz w:val="44"/>
          <w:szCs w:val="44"/>
          <w:lang w:val="en-US"/>
        </w:rPr>
        <w:t>on ?</w:t>
      </w:r>
      <w:bookmarkStart w:id="0" w:name="_GoBack"/>
      <w:bookmarkEnd w:id="0"/>
      <w:proofErr w:type="gramEnd"/>
    </w:p>
    <w:p w:rsidR="005C5370" w:rsidRPr="005C5370" w:rsidRDefault="005C5370">
      <w:pPr>
        <w:rPr>
          <w:lang w:val="en-US"/>
        </w:rPr>
      </w:pPr>
    </w:p>
    <w:tbl>
      <w:tblPr>
        <w:tblW w:w="825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0"/>
      </w:tblGrid>
      <w:tr w:rsidR="005C5370" w:rsidRPr="005C5370" w:rsidTr="005C5370">
        <w:trPr>
          <w:trHeight w:val="2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C5370" w:rsidRPr="005C5370" w:rsidRDefault="005C5370" w:rsidP="005C537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</w:pPr>
          </w:p>
        </w:tc>
      </w:tr>
      <w:tr w:rsidR="005C5370" w:rsidRPr="005C5370" w:rsidTr="005C537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C5370" w:rsidRPr="005C5370" w:rsidRDefault="005C5370" w:rsidP="005C5370">
            <w:pPr>
              <w:spacing w:after="0" w:line="165" w:lineRule="atLeast"/>
              <w:ind w:right="15"/>
              <w:rPr>
                <w:rFonts w:ascii="Verdana" w:eastAsia="Times New Roman" w:hAnsi="Verdana" w:cs="Times New Roman"/>
                <w:color w:val="999999"/>
                <w:sz w:val="17"/>
                <w:szCs w:val="17"/>
                <w:lang w:val="en-US" w:eastAsia="fr-FR"/>
              </w:rPr>
            </w:pPr>
          </w:p>
        </w:tc>
      </w:tr>
      <w:tr w:rsidR="005C5370" w:rsidRPr="005C5370" w:rsidTr="005C537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C5370" w:rsidRPr="005C5370" w:rsidRDefault="005C5370" w:rsidP="005C5370">
            <w:pPr>
              <w:spacing w:after="0" w:line="165" w:lineRule="atLeast"/>
              <w:ind w:left="75" w:right="15"/>
              <w:jc w:val="center"/>
              <w:rPr>
                <w:rFonts w:ascii="Verdana" w:eastAsia="Times New Roman" w:hAnsi="Verdana" w:cs="Times New Roman"/>
                <w:color w:val="999999"/>
                <w:sz w:val="17"/>
                <w:szCs w:val="17"/>
                <w:lang w:val="en-US" w:eastAsia="fr-FR"/>
              </w:rPr>
            </w:pPr>
          </w:p>
        </w:tc>
      </w:tr>
    </w:tbl>
    <w:tbl>
      <w:tblPr>
        <w:tblpPr w:leftFromText="141" w:rightFromText="141" w:vertAnchor="text" w:horzAnchor="margin" w:tblpXSpec="center" w:tblpY="8286"/>
        <w:tblOverlap w:val="never"/>
        <w:tblW w:w="784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399"/>
      </w:tblGrid>
      <w:tr w:rsidR="005C5370" w:rsidRPr="005C5370" w:rsidTr="005C53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C5370" w:rsidRPr="005C5370" w:rsidRDefault="005C5370" w:rsidP="005C5370">
            <w:pPr>
              <w:spacing w:before="100" w:beforeAutospacing="1" w:after="100" w:afterAutospacing="1" w:line="165" w:lineRule="atLeast"/>
              <w:ind w:left="120" w:right="60"/>
              <w:jc w:val="center"/>
              <w:rPr>
                <w:rFonts w:ascii="Verdana" w:eastAsia="Times New Roman" w:hAnsi="Verdana" w:cs="Times New Roman"/>
                <w:color w:val="999999"/>
                <w:sz w:val="17"/>
                <w:szCs w:val="17"/>
                <w:lang w:eastAsia="fr-FR"/>
              </w:rPr>
            </w:pPr>
            <w:r w:rsidRPr="005C537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r-FR"/>
              </w:rPr>
              <w:t>Key</w:t>
            </w:r>
          </w:p>
        </w:tc>
      </w:tr>
      <w:tr w:rsidR="005C5370" w:rsidRPr="005C5370" w:rsidTr="005C537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370" w:rsidRPr="005C5370" w:rsidRDefault="005C5370" w:rsidP="005C537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296EAECC" wp14:editId="163493A4">
                  <wp:extent cx="209550" cy="238125"/>
                  <wp:effectExtent l="0" t="0" r="0" b="9525"/>
                  <wp:docPr id="7" name="Picture 7" descr="Clays, quaternary sands, grav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ays, quaternary sands, grav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C5370" w:rsidRPr="005C5370" w:rsidRDefault="005C5370" w:rsidP="005C537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</w:pPr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  <w:t>Clays, quaternary sands and gravels</w:t>
            </w:r>
          </w:p>
        </w:tc>
      </w:tr>
      <w:tr w:rsidR="005C5370" w:rsidRPr="005C5370" w:rsidTr="005C537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370" w:rsidRPr="005C5370" w:rsidRDefault="005C5370" w:rsidP="005C537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7A10B1A6" wp14:editId="6D7C1A8C">
                  <wp:extent cx="209550" cy="238125"/>
                  <wp:effectExtent l="0" t="0" r="0" b="9525"/>
                  <wp:docPr id="6" name="Picture 6" descr="Gravels, sands, silt and quaternary cl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vels, sands, silt and quaternary cl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C5370" w:rsidRPr="005C5370" w:rsidRDefault="005C5370" w:rsidP="005C537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</w:pPr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  <w:t>Gravels, sands, silt and quaternary clays</w:t>
            </w:r>
          </w:p>
        </w:tc>
      </w:tr>
      <w:tr w:rsidR="005C5370" w:rsidRPr="005C5370" w:rsidTr="005C537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370" w:rsidRPr="005C5370" w:rsidRDefault="005C5370" w:rsidP="005C537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4D1366C4" wp14:editId="7C5A5B6B">
                  <wp:extent cx="209550" cy="238125"/>
                  <wp:effectExtent l="0" t="0" r="0" b="9525"/>
                  <wp:docPr id="5" name="Picture 5" descr="Limestones, sandstones, marls. Marine estuary. Mio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mestones, sandstones, marls. Marine estuary. Mio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C5370" w:rsidRPr="005C5370" w:rsidRDefault="005C5370" w:rsidP="005C537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</w:pPr>
            <w:proofErr w:type="spellStart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  <w:t>Limestones</w:t>
            </w:r>
            <w:proofErr w:type="spellEnd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  <w:t>, sandstones, marls. Marine estuary. Miocene</w:t>
            </w:r>
          </w:p>
        </w:tc>
      </w:tr>
      <w:tr w:rsidR="005C5370" w:rsidRPr="005C5370" w:rsidTr="005C537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370" w:rsidRPr="005C5370" w:rsidRDefault="005C5370" w:rsidP="005C537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31721F7E" wp14:editId="022EF5ED">
                  <wp:extent cx="209550" cy="238125"/>
                  <wp:effectExtent l="0" t="0" r="0" b="9525"/>
                  <wp:docPr id="4" name="Picture 4" descr="Conglomerates and red clays, inferior Mio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glomerates and red clays, inferior Mio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C5370" w:rsidRPr="005C5370" w:rsidRDefault="005C5370" w:rsidP="005C537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</w:pPr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  <w:t>Conglomerates and red clays, inferior Miocene</w:t>
            </w:r>
          </w:p>
        </w:tc>
      </w:tr>
      <w:tr w:rsidR="005C5370" w:rsidRPr="005C5370" w:rsidTr="005C537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370" w:rsidRPr="005C5370" w:rsidRDefault="005C5370" w:rsidP="005C537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5E9D2DB5" wp14:editId="4EEF63D4">
                  <wp:extent cx="209550" cy="238125"/>
                  <wp:effectExtent l="0" t="0" r="0" b="9525"/>
                  <wp:docPr id="3" name="Picture 3" descr="Grey and black limestones and calcarenites creams. Neritic and brackish. Cretace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ey and black limestones and calcarenites creams. Neritic and brackish. Cretace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C5370" w:rsidRPr="005C5370" w:rsidRDefault="005C5370" w:rsidP="005C537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  <w:t xml:space="preserve">Grey and black </w:t>
            </w:r>
            <w:proofErr w:type="spellStart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  <w:t>limestones</w:t>
            </w:r>
            <w:proofErr w:type="spellEnd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  <w:t xml:space="preserve"> and </w:t>
            </w:r>
            <w:proofErr w:type="spellStart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  <w:t>calcarenites</w:t>
            </w:r>
            <w:proofErr w:type="spellEnd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  <w:t xml:space="preserve"> creams. </w:t>
            </w:r>
            <w:proofErr w:type="spellStart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Neritic</w:t>
            </w:r>
            <w:proofErr w:type="spellEnd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 xml:space="preserve"> and </w:t>
            </w:r>
            <w:proofErr w:type="spellStart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brackish</w:t>
            </w:r>
            <w:proofErr w:type="spellEnd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 xml:space="preserve">. </w:t>
            </w:r>
            <w:proofErr w:type="spellStart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Cretaceous</w:t>
            </w:r>
            <w:proofErr w:type="spellEnd"/>
          </w:p>
        </w:tc>
      </w:tr>
      <w:tr w:rsidR="005C5370" w:rsidRPr="005C5370" w:rsidTr="005C537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370" w:rsidRPr="005C5370" w:rsidRDefault="005C5370" w:rsidP="005C537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50D59C26" wp14:editId="2DD4395E">
                  <wp:extent cx="209550" cy="238125"/>
                  <wp:effectExtent l="0" t="0" r="0" b="9525"/>
                  <wp:docPr id="2" name="Picture 2" descr="Yellow marls and calcareous dolomite loams. Pelagic. Cretaceo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ellow marls and calcareous dolomite loams. Pelagic. Cretaceo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C5370" w:rsidRPr="005C5370" w:rsidRDefault="005C5370" w:rsidP="005C537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fr-FR"/>
              </w:rPr>
              <w:t xml:space="preserve">Yellow marls and calcareous dolomite loams. </w:t>
            </w:r>
            <w:proofErr w:type="spellStart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Pelagic</w:t>
            </w:r>
            <w:proofErr w:type="spellEnd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 xml:space="preserve">. </w:t>
            </w:r>
            <w:proofErr w:type="spellStart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Cretaceous</w:t>
            </w:r>
            <w:proofErr w:type="spellEnd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.</w:t>
            </w:r>
          </w:p>
        </w:tc>
      </w:tr>
      <w:tr w:rsidR="005C5370" w:rsidRPr="005C5370" w:rsidTr="005C537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370" w:rsidRPr="005C5370" w:rsidRDefault="005C5370" w:rsidP="005C537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41A9A3A4" wp14:editId="23F791E9">
                  <wp:extent cx="209550" cy="238125"/>
                  <wp:effectExtent l="0" t="0" r="0" b="9525"/>
                  <wp:docPr id="1" name="Picture 1" descr="Black dolomites, Juras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ack dolomites, Juras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C5370" w:rsidRPr="005C5370" w:rsidRDefault="005C5370" w:rsidP="005C5370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 xml:space="preserve">Black dolomites, </w:t>
            </w:r>
            <w:proofErr w:type="spellStart"/>
            <w:r w:rsidRPr="005C537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Jurassic</w:t>
            </w:r>
            <w:proofErr w:type="spellEnd"/>
          </w:p>
        </w:tc>
      </w:tr>
    </w:tbl>
    <w:p w:rsidR="005C5370" w:rsidRDefault="005C5370"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fr-FR"/>
        </w:rPr>
        <w:drawing>
          <wp:anchor distT="0" distB="0" distL="114300" distR="114300" simplePos="0" relativeHeight="251658240" behindDoc="0" locked="0" layoutInCell="1" allowOverlap="1" wp14:anchorId="6B8C0F2B" wp14:editId="772ED28A">
            <wp:simplePos x="0" y="0"/>
            <wp:positionH relativeFrom="column">
              <wp:posOffset>145415</wp:posOffset>
            </wp:positionH>
            <wp:positionV relativeFrom="paragraph">
              <wp:posOffset>85725</wp:posOffset>
            </wp:positionV>
            <wp:extent cx="5708336" cy="3026410"/>
            <wp:effectExtent l="0" t="0" r="6985" b="2540"/>
            <wp:wrapNone/>
            <wp:docPr id="8" name="Picture 8" descr="Sant Pere de Ribes - Sitges Geologic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 Pere de Ribes - Sitges Geological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01"/>
                    <a:stretch/>
                  </pic:blipFill>
                  <pic:spPr bwMode="auto">
                    <a:xfrm>
                      <a:off x="0" y="0"/>
                      <a:ext cx="5708336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70"/>
    <w:rsid w:val="005C5370"/>
    <w:rsid w:val="008B1409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ext4">
    <w:name w:val="etext4"/>
    <w:basedOn w:val="Normal"/>
    <w:rsid w:val="005C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ext4">
    <w:name w:val="etext4"/>
    <w:basedOn w:val="Normal"/>
    <w:rsid w:val="005C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2012-06-22T08:12:00Z</cp:lastPrinted>
  <dcterms:created xsi:type="dcterms:W3CDTF">2012-06-22T08:05:00Z</dcterms:created>
  <dcterms:modified xsi:type="dcterms:W3CDTF">2012-06-22T09:02:00Z</dcterms:modified>
</cp:coreProperties>
</file>