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CC" w:rsidRPr="00A85165" w:rsidRDefault="00211EA2">
      <w:pPr>
        <w:rPr>
          <w:rFonts w:ascii="Comic Sans MS" w:hAnsi="Comic Sans MS"/>
          <w:b/>
          <w:u w:val="single"/>
        </w:rPr>
      </w:pPr>
      <w:r>
        <w:rPr>
          <w:rFonts w:ascii="Comic Sans MS" w:hAnsi="Comic Sans MS"/>
          <w:b/>
          <w:u w:val="single"/>
        </w:rPr>
        <w:t>Pennbury e</w:t>
      </w:r>
      <w:r w:rsidR="00923BD7" w:rsidRPr="00A85165">
        <w:rPr>
          <w:rFonts w:ascii="Comic Sans MS" w:hAnsi="Comic Sans MS"/>
          <w:b/>
          <w:u w:val="single"/>
        </w:rPr>
        <w:t>co-town role-play</w:t>
      </w:r>
    </w:p>
    <w:p w:rsidR="00923BD7" w:rsidRPr="00A85165" w:rsidRDefault="00923BD7">
      <w:pPr>
        <w:rPr>
          <w:rFonts w:ascii="Comic Sans MS" w:hAnsi="Comic Sans MS"/>
        </w:rPr>
      </w:pPr>
      <w:r w:rsidRPr="00A85165">
        <w:rPr>
          <w:rFonts w:ascii="Comic Sans MS" w:hAnsi="Comic Sans MS"/>
        </w:rPr>
        <w:t>Listen to the highlights of the eco-town debate on the BBC Leicester website at</w:t>
      </w:r>
      <w:r w:rsidR="0069326B">
        <w:rPr>
          <w:rFonts w:ascii="Comic Sans MS" w:hAnsi="Comic Sans MS"/>
        </w:rPr>
        <w:t>:</w:t>
      </w:r>
      <w:r w:rsidRPr="00A85165">
        <w:rPr>
          <w:rFonts w:ascii="Comic Sans MS" w:hAnsi="Comic Sans MS"/>
        </w:rPr>
        <w:t xml:space="preserve"> </w:t>
      </w:r>
      <w:hyperlink r:id="rId6" w:history="1">
        <w:r w:rsidRPr="00A85165">
          <w:rPr>
            <w:rStyle w:val="Hyperlink"/>
            <w:rFonts w:ascii="Comic Sans MS" w:hAnsi="Comic Sans MS"/>
          </w:rPr>
          <w:t>http://www.bbc.co.uk/leicester/content/articles/2008/06/17/big_debate_eco_town_feature.shtml</w:t>
        </w:r>
      </w:hyperlink>
      <w:r w:rsidRPr="00A85165">
        <w:rPr>
          <w:rFonts w:ascii="Comic Sans MS" w:hAnsi="Comic Sans MS"/>
        </w:rPr>
        <w:t xml:space="preserve"> </w:t>
      </w:r>
    </w:p>
    <w:p w:rsidR="00923BD7" w:rsidRPr="00A85165" w:rsidRDefault="00923BD7">
      <w:pPr>
        <w:rPr>
          <w:rFonts w:ascii="Comic Sans MS" w:hAnsi="Comic Sans MS"/>
        </w:rPr>
      </w:pPr>
      <w:r w:rsidRPr="00A85165">
        <w:rPr>
          <w:rFonts w:ascii="Comic Sans MS" w:hAnsi="Comic Sans MS"/>
        </w:rPr>
        <w:t>Make a note of the main arguments given in favour of or against the proposed eco-town development.</w:t>
      </w:r>
    </w:p>
    <w:p w:rsidR="00923BD7" w:rsidRPr="00A85165" w:rsidRDefault="00923BD7">
      <w:pPr>
        <w:rPr>
          <w:rFonts w:ascii="Comic Sans MS" w:hAnsi="Comic Sans MS"/>
        </w:rPr>
      </w:pPr>
      <w:r w:rsidRPr="00A85165">
        <w:rPr>
          <w:rFonts w:ascii="Comic Sans MS" w:hAnsi="Comic Sans MS"/>
        </w:rPr>
        <w:t xml:space="preserve">You are now going to play a character in a role-play of a planning meeting to discuss whether either of the two proposed developments </w:t>
      </w:r>
      <w:r w:rsidR="000E6495">
        <w:rPr>
          <w:rFonts w:ascii="Comic Sans MS" w:hAnsi="Comic Sans MS"/>
        </w:rPr>
        <w:t xml:space="preserve">shown </w:t>
      </w:r>
      <w:r w:rsidRPr="00A85165">
        <w:rPr>
          <w:rFonts w:ascii="Comic Sans MS" w:hAnsi="Comic Sans MS"/>
        </w:rPr>
        <w:t>in Resource 8 should go ahead.</w:t>
      </w:r>
    </w:p>
    <w:p w:rsidR="00923BD7" w:rsidRPr="00A85165" w:rsidRDefault="00923BD7">
      <w:pPr>
        <w:rPr>
          <w:rFonts w:ascii="Comic Sans MS" w:hAnsi="Comic Sans MS"/>
        </w:rPr>
      </w:pPr>
      <w:r w:rsidRPr="00A85165">
        <w:rPr>
          <w:rFonts w:ascii="Comic Sans MS" w:hAnsi="Comic Sans MS"/>
        </w:rPr>
        <w:t xml:space="preserve">You will have time in your groups to </w:t>
      </w:r>
      <w:r w:rsidR="00A85165" w:rsidRPr="00A85165">
        <w:rPr>
          <w:rFonts w:ascii="Comic Sans MS" w:hAnsi="Comic Sans MS"/>
        </w:rPr>
        <w:t>formulate your arguments and to devise questions to ask the other groups. Use the resources &amp; OS map to help you</w:t>
      </w:r>
      <w:r w:rsidR="000E6495">
        <w:rPr>
          <w:rFonts w:ascii="Comic Sans MS" w:hAnsi="Comic Sans MS"/>
        </w:rPr>
        <w:t xml:space="preserve"> support your arguments</w:t>
      </w:r>
      <w:r w:rsidR="00A85165" w:rsidRPr="00A85165">
        <w:rPr>
          <w:rFonts w:ascii="Comic Sans MS" w:hAnsi="Comic Sans MS"/>
        </w:rPr>
        <w:t>.</w:t>
      </w:r>
    </w:p>
    <w:p w:rsidR="0069326B" w:rsidRDefault="00763081">
      <w:pPr>
        <w:rPr>
          <w:rFonts w:ascii="Comic Sans MS" w:hAnsi="Comic Sans MS"/>
          <w:sz w:val="24"/>
          <w:szCs w:val="24"/>
        </w:rPr>
      </w:pPr>
      <w:r>
        <w:rPr>
          <w:rFonts w:ascii="Comic Sans MS" w:hAnsi="Comic Sans MS"/>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2.05pt;margin-top:5.35pt;width:514.4pt;height:129.65pt;z-index:251658240">
            <v:textbox>
              <w:txbxContent>
                <w:p w:rsidR="00A85165" w:rsidRPr="00A85165" w:rsidRDefault="00A85165" w:rsidP="00A85165">
                  <w:pPr>
                    <w:spacing w:after="0"/>
                    <w:rPr>
                      <w:rFonts w:ascii="Comic Sans MS" w:hAnsi="Comic Sans MS"/>
                      <w:b/>
                      <w:u w:val="single"/>
                    </w:rPr>
                  </w:pPr>
                  <w:r w:rsidRPr="00A85165">
                    <w:rPr>
                      <w:rFonts w:ascii="Comic Sans MS" w:hAnsi="Comic Sans MS"/>
                      <w:b/>
                      <w:u w:val="single"/>
                    </w:rPr>
                    <w:t>Residents of Oadby</w:t>
                  </w:r>
                </w:p>
                <w:p w:rsidR="00A85165" w:rsidRDefault="00A85165" w:rsidP="00A85165">
                  <w:pPr>
                    <w:spacing w:after="0"/>
                    <w:rPr>
                      <w:rFonts w:ascii="Comic Sans MS" w:hAnsi="Comic Sans MS"/>
                    </w:rPr>
                  </w:pPr>
                  <w:r w:rsidRPr="00A85165">
                    <w:rPr>
                      <w:rFonts w:ascii="Comic Sans MS" w:hAnsi="Comic Sans MS"/>
                    </w:rPr>
                    <w:t xml:space="preserve">Oadby is a pleasant </w:t>
                  </w:r>
                  <w:r>
                    <w:rPr>
                      <w:rFonts w:ascii="Comic Sans MS" w:hAnsi="Comic Sans MS"/>
                    </w:rPr>
                    <w:t xml:space="preserve">affluent </w:t>
                  </w:r>
                  <w:r w:rsidRPr="00A85165">
                    <w:rPr>
                      <w:rFonts w:ascii="Comic Sans MS" w:hAnsi="Comic Sans MS"/>
                    </w:rPr>
                    <w:t xml:space="preserve">suburb </w:t>
                  </w:r>
                  <w:r>
                    <w:rPr>
                      <w:rFonts w:ascii="Comic Sans MS" w:hAnsi="Comic Sans MS"/>
                    </w:rPr>
                    <w:t xml:space="preserve">to the south east </w:t>
                  </w:r>
                  <w:r w:rsidRPr="00A85165">
                    <w:rPr>
                      <w:rFonts w:ascii="Comic Sans MS" w:hAnsi="Comic Sans MS"/>
                    </w:rPr>
                    <w:t>of Leicester</w:t>
                  </w:r>
                  <w:r>
                    <w:rPr>
                      <w:rFonts w:ascii="Comic Sans MS" w:hAnsi="Comic Sans MS"/>
                    </w:rPr>
                    <w:t>.</w:t>
                  </w:r>
                  <w:r w:rsidR="000365EB">
                    <w:rPr>
                      <w:rFonts w:ascii="Comic Sans MS" w:hAnsi="Comic Sans MS"/>
                    </w:rPr>
                    <w:t xml:space="preserve"> It is popular with families because of its good schools and large houses within easy commuting distance of Leicester city centre, whilst also being surrounded by rural countryside.</w:t>
                  </w:r>
                  <w:r>
                    <w:rPr>
                      <w:rFonts w:ascii="Comic Sans MS" w:hAnsi="Comic Sans MS"/>
                    </w:rPr>
                    <w:t xml:space="preserve"> </w:t>
                  </w:r>
                </w:p>
                <w:p w:rsidR="0069326B" w:rsidRPr="00A85165" w:rsidRDefault="0069326B" w:rsidP="00A85165">
                  <w:pPr>
                    <w:spacing w:after="0"/>
                    <w:rPr>
                      <w:rFonts w:ascii="Comic Sans MS" w:hAnsi="Comic Sans MS"/>
                    </w:rPr>
                  </w:pPr>
                  <w:r>
                    <w:rPr>
                      <w:rFonts w:ascii="Comic Sans MS" w:hAnsi="Comic Sans MS"/>
                    </w:rPr>
                    <w:t xml:space="preserve">You represent a cross-section of residents of Oadby. Most of you are nimbys opposed to the plans because you enjoy having </w:t>
                  </w:r>
                  <w:r w:rsidR="006678DB">
                    <w:rPr>
                      <w:rFonts w:ascii="Comic Sans MS" w:hAnsi="Comic Sans MS"/>
                    </w:rPr>
                    <w:t xml:space="preserve">the </w:t>
                  </w:r>
                  <w:r>
                    <w:rPr>
                      <w:rFonts w:ascii="Comic Sans MS" w:hAnsi="Comic Sans MS"/>
                    </w:rPr>
                    <w:t>countryside close-by. However, a few of you may be in favour of the development</w:t>
                  </w:r>
                  <w:r w:rsidR="006678DB">
                    <w:rPr>
                      <w:rFonts w:ascii="Comic Sans MS" w:hAnsi="Comic Sans MS"/>
                    </w:rPr>
                    <w:t xml:space="preserve"> because it will provide affordable housing</w:t>
                  </w:r>
                  <w:r>
                    <w:rPr>
                      <w:rFonts w:ascii="Comic Sans MS" w:hAnsi="Comic Sans MS"/>
                    </w:rPr>
                    <w:t>.</w:t>
                  </w:r>
                </w:p>
                <w:p w:rsidR="00A85165" w:rsidRPr="00A85165" w:rsidRDefault="00A85165">
                  <w:pPr>
                    <w:rPr>
                      <w:rFonts w:ascii="Comic Sans MS" w:hAnsi="Comic Sans MS"/>
                      <w:b/>
                    </w:rPr>
                  </w:pPr>
                </w:p>
              </w:txbxContent>
            </v:textbox>
          </v:shape>
        </w:pict>
      </w:r>
    </w:p>
    <w:p w:rsidR="0069326B" w:rsidRPr="0069326B" w:rsidRDefault="0069326B" w:rsidP="0069326B">
      <w:pPr>
        <w:rPr>
          <w:rFonts w:ascii="Comic Sans MS" w:hAnsi="Comic Sans MS"/>
          <w:sz w:val="24"/>
          <w:szCs w:val="24"/>
        </w:rPr>
      </w:pPr>
    </w:p>
    <w:p w:rsidR="0069326B" w:rsidRPr="0069326B" w:rsidRDefault="0069326B" w:rsidP="0069326B">
      <w:pPr>
        <w:rPr>
          <w:rFonts w:ascii="Comic Sans MS" w:hAnsi="Comic Sans MS"/>
          <w:sz w:val="24"/>
          <w:szCs w:val="24"/>
        </w:rPr>
      </w:pPr>
    </w:p>
    <w:p w:rsidR="0069326B" w:rsidRPr="0069326B" w:rsidRDefault="0069326B" w:rsidP="0069326B">
      <w:pPr>
        <w:rPr>
          <w:rFonts w:ascii="Comic Sans MS" w:hAnsi="Comic Sans MS"/>
          <w:sz w:val="24"/>
          <w:szCs w:val="24"/>
        </w:rPr>
      </w:pPr>
    </w:p>
    <w:p w:rsidR="0069326B" w:rsidRDefault="0069326B" w:rsidP="0069326B">
      <w:pPr>
        <w:rPr>
          <w:rFonts w:ascii="Comic Sans MS" w:hAnsi="Comic Sans MS"/>
          <w:sz w:val="24"/>
          <w:szCs w:val="24"/>
        </w:rPr>
      </w:pPr>
    </w:p>
    <w:p w:rsidR="006678DB" w:rsidRDefault="00763081" w:rsidP="0069326B">
      <w:pPr>
        <w:tabs>
          <w:tab w:val="left" w:pos="1386"/>
        </w:tabs>
        <w:rPr>
          <w:rFonts w:ascii="Comic Sans MS" w:hAnsi="Comic Sans MS"/>
          <w:sz w:val="24"/>
          <w:szCs w:val="24"/>
        </w:rPr>
      </w:pPr>
      <w:r>
        <w:rPr>
          <w:rFonts w:ascii="Comic Sans MS" w:hAnsi="Comic Sans MS"/>
          <w:noProof/>
          <w:sz w:val="24"/>
          <w:szCs w:val="24"/>
          <w:lang w:eastAsia="en-GB"/>
        </w:rPr>
        <w:pict>
          <v:shape id="_x0000_s1027" type="#_x0000_t202" style="position:absolute;margin-left:2.05pt;margin-top:5.8pt;width:511pt;height:153.75pt;z-index:251659264">
            <v:textbox>
              <w:txbxContent>
                <w:p w:rsidR="0069326B" w:rsidRPr="00A85165" w:rsidRDefault="0069326B" w:rsidP="0069326B">
                  <w:pPr>
                    <w:spacing w:after="0"/>
                    <w:rPr>
                      <w:rFonts w:ascii="Comic Sans MS" w:hAnsi="Comic Sans MS"/>
                      <w:b/>
                      <w:u w:val="single"/>
                    </w:rPr>
                  </w:pPr>
                  <w:r>
                    <w:rPr>
                      <w:rFonts w:ascii="Comic Sans MS" w:hAnsi="Comic Sans MS"/>
                      <w:b/>
                      <w:u w:val="single"/>
                    </w:rPr>
                    <w:t>Residents of Stoughton</w:t>
                  </w:r>
                  <w:r w:rsidR="00211EA2">
                    <w:rPr>
                      <w:rFonts w:ascii="Comic Sans MS" w:hAnsi="Comic Sans MS"/>
                      <w:b/>
                      <w:u w:val="single"/>
                    </w:rPr>
                    <w:t xml:space="preserve"> &amp; Little Stretton</w:t>
                  </w:r>
                </w:p>
                <w:p w:rsidR="006678DB" w:rsidRDefault="0069326B" w:rsidP="0069326B">
                  <w:pPr>
                    <w:spacing w:after="0"/>
                    <w:rPr>
                      <w:rFonts w:ascii="Comic Sans MS" w:hAnsi="Comic Sans MS"/>
                    </w:rPr>
                  </w:pPr>
                  <w:r>
                    <w:rPr>
                      <w:rFonts w:ascii="Comic Sans MS" w:hAnsi="Comic Sans MS"/>
                    </w:rPr>
                    <w:t>Stoughton is a small village</w:t>
                  </w:r>
                  <w:r w:rsidRPr="00A85165">
                    <w:rPr>
                      <w:rFonts w:ascii="Comic Sans MS" w:hAnsi="Comic Sans MS"/>
                    </w:rPr>
                    <w:t xml:space="preserve"> </w:t>
                  </w:r>
                  <w:r>
                    <w:rPr>
                      <w:rFonts w:ascii="Comic Sans MS" w:hAnsi="Comic Sans MS"/>
                    </w:rPr>
                    <w:t xml:space="preserve">about 4 miles from the centre of </w:t>
                  </w:r>
                  <w:r w:rsidRPr="00A85165">
                    <w:rPr>
                      <w:rFonts w:ascii="Comic Sans MS" w:hAnsi="Comic Sans MS"/>
                    </w:rPr>
                    <w:t>Leicester</w:t>
                  </w:r>
                  <w:r>
                    <w:rPr>
                      <w:rFonts w:ascii="Comic Sans MS" w:hAnsi="Comic Sans MS"/>
                    </w:rPr>
                    <w:t xml:space="preserve">. It has a population of only 300 people, 35% of whom have lived in the village for over 20 years. There are no services or bus routes to the village so residents rely entirely on cars for transport.  </w:t>
                  </w:r>
                  <w:r w:rsidR="00211EA2">
                    <w:rPr>
                      <w:rFonts w:ascii="Comic Sans MS" w:hAnsi="Comic Sans MS"/>
                    </w:rPr>
                    <w:t>Little Stretton has fewer than 100 residents.</w:t>
                  </w:r>
                </w:p>
                <w:p w:rsidR="0069326B" w:rsidRPr="00A85165" w:rsidRDefault="006678DB" w:rsidP="0069326B">
                  <w:pPr>
                    <w:spacing w:after="0"/>
                    <w:rPr>
                      <w:rFonts w:ascii="Comic Sans MS" w:hAnsi="Comic Sans MS"/>
                    </w:rPr>
                  </w:pPr>
                  <w:r>
                    <w:rPr>
                      <w:rFonts w:ascii="Comic Sans MS" w:hAnsi="Comic Sans MS"/>
                    </w:rPr>
                    <w:t>The village</w:t>
                  </w:r>
                  <w:r w:rsidR="00211EA2">
                    <w:rPr>
                      <w:rFonts w:ascii="Comic Sans MS" w:hAnsi="Comic Sans MS"/>
                    </w:rPr>
                    <w:t>s lie</w:t>
                  </w:r>
                  <w:r>
                    <w:rPr>
                      <w:rFonts w:ascii="Comic Sans MS" w:hAnsi="Comic Sans MS"/>
                    </w:rPr>
                    <w:t xml:space="preserve"> within the area designated for the devel</w:t>
                  </w:r>
                  <w:r w:rsidR="00211EA2">
                    <w:rPr>
                      <w:rFonts w:ascii="Comic Sans MS" w:hAnsi="Comic Sans MS"/>
                    </w:rPr>
                    <w:t>opment of the new eco-town. Many</w:t>
                  </w:r>
                  <w:r>
                    <w:rPr>
                      <w:rFonts w:ascii="Comic Sans MS" w:hAnsi="Comic Sans MS"/>
                    </w:rPr>
                    <w:t xml:space="preserve"> people in the</w:t>
                  </w:r>
                  <w:r w:rsidR="00211EA2">
                    <w:rPr>
                      <w:rFonts w:ascii="Comic Sans MS" w:hAnsi="Comic Sans MS"/>
                    </w:rPr>
                    <w:t>se</w:t>
                  </w:r>
                  <w:r>
                    <w:rPr>
                      <w:rFonts w:ascii="Comic Sans MS" w:hAnsi="Comic Sans MS"/>
                    </w:rPr>
                    <w:t xml:space="preserve"> village</w:t>
                  </w:r>
                  <w:r w:rsidR="00211EA2">
                    <w:rPr>
                      <w:rFonts w:ascii="Comic Sans MS" w:hAnsi="Comic Sans MS"/>
                    </w:rPr>
                    <w:t>s</w:t>
                  </w:r>
                  <w:r>
                    <w:rPr>
                      <w:rFonts w:ascii="Comic Sans MS" w:hAnsi="Comic Sans MS"/>
                    </w:rPr>
                    <w:t xml:space="preserve"> are opposed to the proposed developments, whilst others may see the benefits of improved services and affordable housing.</w:t>
                  </w:r>
                </w:p>
                <w:p w:rsidR="0069326B" w:rsidRPr="00A85165" w:rsidRDefault="0069326B" w:rsidP="0069326B">
                  <w:pPr>
                    <w:rPr>
                      <w:rFonts w:ascii="Comic Sans MS" w:hAnsi="Comic Sans MS"/>
                      <w:b/>
                    </w:rPr>
                  </w:pPr>
                </w:p>
              </w:txbxContent>
            </v:textbox>
          </v:shape>
        </w:pict>
      </w:r>
      <w:r w:rsidR="0069326B">
        <w:rPr>
          <w:rFonts w:ascii="Comic Sans MS" w:hAnsi="Comic Sans MS"/>
          <w:sz w:val="24"/>
          <w:szCs w:val="24"/>
        </w:rPr>
        <w:tab/>
      </w:r>
    </w:p>
    <w:p w:rsidR="006678DB" w:rsidRPr="006678DB" w:rsidRDefault="006678DB" w:rsidP="006678DB">
      <w:pPr>
        <w:rPr>
          <w:rFonts w:ascii="Comic Sans MS" w:hAnsi="Comic Sans MS"/>
          <w:sz w:val="24"/>
          <w:szCs w:val="24"/>
        </w:rPr>
      </w:pPr>
    </w:p>
    <w:p w:rsidR="006678DB" w:rsidRPr="006678DB" w:rsidRDefault="006678DB" w:rsidP="006678DB">
      <w:pPr>
        <w:rPr>
          <w:rFonts w:ascii="Comic Sans MS" w:hAnsi="Comic Sans MS"/>
          <w:sz w:val="24"/>
          <w:szCs w:val="24"/>
        </w:rPr>
      </w:pPr>
    </w:p>
    <w:p w:rsidR="006678DB" w:rsidRPr="006678DB" w:rsidRDefault="006678DB" w:rsidP="006678DB">
      <w:pPr>
        <w:rPr>
          <w:rFonts w:ascii="Comic Sans MS" w:hAnsi="Comic Sans MS"/>
          <w:sz w:val="24"/>
          <w:szCs w:val="24"/>
        </w:rPr>
      </w:pPr>
    </w:p>
    <w:p w:rsidR="006678DB" w:rsidRDefault="006678DB" w:rsidP="006678DB">
      <w:pPr>
        <w:rPr>
          <w:rFonts w:ascii="Comic Sans MS" w:hAnsi="Comic Sans MS"/>
          <w:sz w:val="24"/>
          <w:szCs w:val="24"/>
        </w:rPr>
      </w:pPr>
    </w:p>
    <w:p w:rsidR="000255D8" w:rsidRDefault="000255D8" w:rsidP="006678DB">
      <w:pPr>
        <w:rPr>
          <w:rFonts w:ascii="Comic Sans MS" w:hAnsi="Comic Sans MS"/>
          <w:sz w:val="24"/>
          <w:szCs w:val="24"/>
        </w:rPr>
      </w:pPr>
    </w:p>
    <w:p w:rsidR="000255D8" w:rsidRPr="000255D8" w:rsidRDefault="00211EA2" w:rsidP="000255D8">
      <w:pPr>
        <w:rPr>
          <w:rFonts w:ascii="Comic Sans MS" w:hAnsi="Comic Sans MS"/>
          <w:sz w:val="24"/>
          <w:szCs w:val="24"/>
        </w:rPr>
      </w:pPr>
      <w:r>
        <w:rPr>
          <w:rFonts w:ascii="Comic Sans MS" w:hAnsi="Comic Sans MS"/>
          <w:noProof/>
          <w:sz w:val="24"/>
          <w:szCs w:val="24"/>
          <w:lang w:eastAsia="en-GB"/>
        </w:rPr>
        <w:pict>
          <v:shape id="_x0000_s1028" type="#_x0000_t202" style="position:absolute;margin-left:2.05pt;margin-top:4.55pt;width:511pt;height:83.55pt;z-index:251660288">
            <v:textbox>
              <w:txbxContent>
                <w:p w:rsidR="006678DB" w:rsidRPr="00A85165" w:rsidRDefault="006678DB" w:rsidP="006678DB">
                  <w:pPr>
                    <w:spacing w:after="0"/>
                    <w:rPr>
                      <w:rFonts w:ascii="Comic Sans MS" w:hAnsi="Comic Sans MS"/>
                      <w:b/>
                      <w:u w:val="single"/>
                    </w:rPr>
                  </w:pPr>
                  <w:r>
                    <w:rPr>
                      <w:rFonts w:ascii="Comic Sans MS" w:hAnsi="Comic Sans MS"/>
                      <w:b/>
                      <w:u w:val="single"/>
                    </w:rPr>
                    <w:t>Members of the Leicester Aero flying club</w:t>
                  </w:r>
                </w:p>
                <w:p w:rsidR="006678DB" w:rsidRPr="000255D8" w:rsidRDefault="006678DB" w:rsidP="006678DB">
                  <w:pPr>
                    <w:rPr>
                      <w:rFonts w:ascii="Comic Sans MS" w:hAnsi="Comic Sans MS"/>
                    </w:rPr>
                  </w:pPr>
                  <w:r w:rsidRPr="000255D8">
                    <w:rPr>
                      <w:rFonts w:ascii="Comic Sans MS" w:hAnsi="Comic Sans MS"/>
                    </w:rPr>
                    <w:t>The Aero flying club was formed over 100 years ago. It has been based at its current Leicester airport site since 1951. The club h</w:t>
                  </w:r>
                  <w:r w:rsidR="000255D8" w:rsidRPr="000255D8">
                    <w:rPr>
                      <w:rFonts w:ascii="Comic Sans MS" w:hAnsi="Comic Sans MS"/>
                    </w:rPr>
                    <w:t>as over 500 members and it</w:t>
                  </w:r>
                  <w:r w:rsidRPr="000255D8">
                    <w:rPr>
                      <w:rFonts w:ascii="Comic Sans MS" w:hAnsi="Comic Sans MS"/>
                    </w:rPr>
                    <w:t xml:space="preserve"> organises regular social events at the </w:t>
                  </w:r>
                  <w:r w:rsidR="000255D8" w:rsidRPr="000255D8">
                    <w:rPr>
                      <w:rFonts w:ascii="Comic Sans MS" w:hAnsi="Comic Sans MS"/>
                    </w:rPr>
                    <w:t>club house. Both proposed developments would require the flying club to be relocated.</w:t>
                  </w:r>
                </w:p>
              </w:txbxContent>
            </v:textbox>
          </v:shape>
        </w:pict>
      </w:r>
    </w:p>
    <w:p w:rsidR="000255D8" w:rsidRPr="000255D8" w:rsidRDefault="000255D8" w:rsidP="000255D8">
      <w:pPr>
        <w:rPr>
          <w:rFonts w:ascii="Comic Sans MS" w:hAnsi="Comic Sans MS"/>
          <w:sz w:val="24"/>
          <w:szCs w:val="24"/>
        </w:rPr>
      </w:pPr>
    </w:p>
    <w:p w:rsidR="000255D8" w:rsidRPr="000255D8" w:rsidRDefault="000255D8" w:rsidP="000255D8">
      <w:pPr>
        <w:rPr>
          <w:rFonts w:ascii="Comic Sans MS" w:hAnsi="Comic Sans MS"/>
          <w:sz w:val="24"/>
          <w:szCs w:val="24"/>
        </w:rPr>
      </w:pPr>
    </w:p>
    <w:p w:rsidR="000255D8" w:rsidRDefault="005D0993" w:rsidP="000255D8">
      <w:pPr>
        <w:rPr>
          <w:rFonts w:ascii="Comic Sans MS" w:hAnsi="Comic Sans MS"/>
          <w:sz w:val="24"/>
          <w:szCs w:val="24"/>
        </w:rPr>
      </w:pPr>
      <w:r>
        <w:rPr>
          <w:rFonts w:ascii="Comic Sans MS" w:hAnsi="Comic Sans MS"/>
          <w:noProof/>
          <w:sz w:val="24"/>
          <w:szCs w:val="24"/>
          <w:lang w:eastAsia="en-GB"/>
        </w:rPr>
        <w:pict>
          <v:shape id="_x0000_s1029" type="#_x0000_t202" style="position:absolute;margin-left:2.05pt;margin-top:24.85pt;width:511pt;height:132.45pt;z-index:251661312">
            <v:textbox>
              <w:txbxContent>
                <w:p w:rsidR="000255D8" w:rsidRDefault="000255D8" w:rsidP="000255D8">
                  <w:pPr>
                    <w:spacing w:after="0"/>
                    <w:rPr>
                      <w:rFonts w:ascii="Comic Sans MS" w:hAnsi="Comic Sans MS"/>
                      <w:b/>
                      <w:u w:val="single"/>
                    </w:rPr>
                  </w:pPr>
                  <w:r>
                    <w:rPr>
                      <w:rFonts w:ascii="Comic Sans MS" w:hAnsi="Comic Sans MS"/>
                      <w:b/>
                      <w:u w:val="single"/>
                    </w:rPr>
                    <w:t>Conservation organisations</w:t>
                  </w:r>
                </w:p>
                <w:p w:rsidR="00211EA2" w:rsidRPr="00211EA2" w:rsidRDefault="00211EA2" w:rsidP="000255D8">
                  <w:pPr>
                    <w:spacing w:after="0"/>
                    <w:rPr>
                      <w:rFonts w:ascii="Comic Sans MS" w:hAnsi="Comic Sans MS"/>
                    </w:rPr>
                  </w:pPr>
                  <w:r w:rsidRPr="00211EA2">
                    <w:rPr>
                      <w:rFonts w:ascii="Comic Sans MS" w:hAnsi="Comic Sans MS"/>
                    </w:rPr>
                    <w:t>Many organisations are opposed to the development of</w:t>
                  </w:r>
                  <w:r>
                    <w:rPr>
                      <w:rFonts w:ascii="Comic Sans MS" w:hAnsi="Comic Sans MS"/>
                    </w:rPr>
                    <w:t xml:space="preserve"> greenfield sites for environmental reasons. Leicester does not have a Green Belt around it, but a large part of the proposed new eco-town site is designated as a Green Wedge which means it is </w:t>
                  </w:r>
                  <w:r w:rsidR="000E6495">
                    <w:rPr>
                      <w:rFonts w:ascii="Comic Sans MS" w:hAnsi="Comic Sans MS"/>
                    </w:rPr>
                    <w:t>“</w:t>
                  </w:r>
                  <w:r>
                    <w:rPr>
                      <w:rFonts w:ascii="Comic Sans MS" w:hAnsi="Comic Sans MS"/>
                    </w:rPr>
                    <w:t>managed to retain its</w:t>
                  </w:r>
                  <w:r w:rsidR="000E6495">
                    <w:rPr>
                      <w:rFonts w:ascii="Comic Sans MS" w:hAnsi="Comic Sans MS"/>
                    </w:rPr>
                    <w:t xml:space="preserve"> diverse and distinctive landscape and biodiversity”. Organisations such as the Leicestershire Wildlife Trust, the Campaign to Protect Rural England, the RSPB and Butterfly Conservation trust all want to put their arguments forward at this planning meeting.</w:t>
                  </w:r>
                </w:p>
              </w:txbxContent>
            </v:textbox>
          </v:shape>
        </w:pict>
      </w:r>
    </w:p>
    <w:p w:rsidR="00A85165" w:rsidRDefault="00A85165" w:rsidP="000255D8">
      <w:pPr>
        <w:rPr>
          <w:rFonts w:ascii="Comic Sans MS" w:hAnsi="Comic Sans MS"/>
          <w:sz w:val="24"/>
          <w:szCs w:val="24"/>
        </w:rPr>
      </w:pPr>
    </w:p>
    <w:p w:rsidR="005D0993" w:rsidRDefault="005D0993" w:rsidP="000255D8">
      <w:pPr>
        <w:rPr>
          <w:rFonts w:ascii="Comic Sans MS" w:hAnsi="Comic Sans MS"/>
          <w:sz w:val="24"/>
          <w:szCs w:val="24"/>
        </w:rPr>
      </w:pPr>
    </w:p>
    <w:p w:rsidR="005D0993" w:rsidRDefault="005D0993" w:rsidP="000255D8">
      <w:pPr>
        <w:rPr>
          <w:rFonts w:ascii="Comic Sans MS" w:hAnsi="Comic Sans MS"/>
          <w:sz w:val="24"/>
          <w:szCs w:val="24"/>
        </w:rPr>
      </w:pPr>
    </w:p>
    <w:p w:rsidR="005D0993" w:rsidRDefault="005D0993" w:rsidP="000255D8">
      <w:pPr>
        <w:rPr>
          <w:rFonts w:ascii="Comic Sans MS" w:hAnsi="Comic Sans MS"/>
          <w:sz w:val="24"/>
          <w:szCs w:val="24"/>
        </w:rPr>
      </w:pPr>
      <w:r>
        <w:rPr>
          <w:rFonts w:ascii="Comic Sans MS" w:hAnsi="Comic Sans MS"/>
          <w:noProof/>
          <w:sz w:val="24"/>
          <w:szCs w:val="24"/>
          <w:lang w:eastAsia="en-GB"/>
        </w:rPr>
        <w:lastRenderedPageBreak/>
        <w:pict>
          <v:shape id="_x0000_s1031" type="#_x0000_t202" style="position:absolute;margin-left:-.2pt;margin-top:6.95pt;width:511pt;height:166.45pt;z-index:251662336">
            <v:textbox>
              <w:txbxContent>
                <w:p w:rsidR="005D0993" w:rsidRDefault="005D0993" w:rsidP="005D0993">
                  <w:pPr>
                    <w:spacing w:after="0"/>
                    <w:rPr>
                      <w:rFonts w:ascii="Comic Sans MS" w:hAnsi="Comic Sans MS"/>
                      <w:b/>
                      <w:u w:val="single"/>
                    </w:rPr>
                  </w:pPr>
                  <w:r>
                    <w:rPr>
                      <w:rFonts w:ascii="Comic Sans MS" w:hAnsi="Comic Sans MS"/>
                      <w:b/>
                      <w:u w:val="single"/>
                    </w:rPr>
                    <w:t>Leicestershire County Council</w:t>
                  </w:r>
                </w:p>
                <w:p w:rsidR="002A3275" w:rsidRDefault="005D0993" w:rsidP="005D0993">
                  <w:pPr>
                    <w:spacing w:after="0"/>
                    <w:rPr>
                      <w:rFonts w:ascii="Comic Sans MS" w:hAnsi="Comic Sans MS"/>
                    </w:rPr>
                  </w:pPr>
                  <w:r>
                    <w:rPr>
                      <w:rFonts w:ascii="Comic Sans MS" w:hAnsi="Comic Sans MS"/>
                    </w:rPr>
                    <w:t xml:space="preserve">Like all councils in England, Leicestershire County Council is under </w:t>
                  </w:r>
                  <w:r w:rsidR="002A3275">
                    <w:rPr>
                      <w:rFonts w:ascii="Comic Sans MS" w:hAnsi="Comic Sans MS"/>
                    </w:rPr>
                    <w:t xml:space="preserve">growing </w:t>
                  </w:r>
                  <w:r>
                    <w:rPr>
                      <w:rFonts w:ascii="Comic Sans MS" w:hAnsi="Comic Sans MS"/>
                    </w:rPr>
                    <w:t xml:space="preserve">pressure from the government to build new houses to meet the demands of a growing population. The council’s </w:t>
                  </w:r>
                  <w:r w:rsidR="002A3275">
                    <w:rPr>
                      <w:rFonts w:ascii="Comic Sans MS" w:hAnsi="Comic Sans MS"/>
                    </w:rPr>
                    <w:t xml:space="preserve">population </w:t>
                  </w:r>
                  <w:r>
                    <w:rPr>
                      <w:rFonts w:ascii="Comic Sans MS" w:hAnsi="Comic Sans MS"/>
                    </w:rPr>
                    <w:t xml:space="preserve">projections indicate that around 4,000 new homes need to be built </w:t>
                  </w:r>
                  <w:r w:rsidRPr="002A3275">
                    <w:rPr>
                      <w:rFonts w:ascii="Comic Sans MS" w:hAnsi="Comic Sans MS"/>
                      <w:b/>
                    </w:rPr>
                    <w:t>each year</w:t>
                  </w:r>
                  <w:r>
                    <w:rPr>
                      <w:rFonts w:ascii="Comic Sans MS" w:hAnsi="Comic Sans MS"/>
                    </w:rPr>
                    <w:t xml:space="preserve"> in the county to </w:t>
                  </w:r>
                  <w:r w:rsidR="002A3275">
                    <w:rPr>
                      <w:rFonts w:ascii="Comic Sans MS" w:hAnsi="Comic Sans MS"/>
                    </w:rPr>
                    <w:t xml:space="preserve">meet this demand. </w:t>
                  </w:r>
                </w:p>
                <w:p w:rsidR="005D0993" w:rsidRPr="005D0993" w:rsidRDefault="002A3275" w:rsidP="005D0993">
                  <w:pPr>
                    <w:spacing w:after="0"/>
                    <w:rPr>
                      <w:rFonts w:ascii="Comic Sans MS" w:hAnsi="Comic Sans MS"/>
                    </w:rPr>
                  </w:pPr>
                  <w:r>
                    <w:rPr>
                      <w:rFonts w:ascii="Comic Sans MS" w:hAnsi="Comic Sans MS"/>
                    </w:rPr>
                    <w:t>It hopes that 60% of these houses can be provided by redeveloping brownfield sites within its urban areas, but realises that the other 40% will have to be built on greenfield sites, either as urban extensions on existing settlements or as completely new developments such as those proposed in Resource 8. You need to convince the meeting that the eco-town is a good idea.</w:t>
                  </w:r>
                </w:p>
              </w:txbxContent>
            </v:textbox>
          </v:shape>
        </w:pict>
      </w:r>
    </w:p>
    <w:p w:rsidR="005D0993" w:rsidRPr="005D0993" w:rsidRDefault="005D0993" w:rsidP="005D0993">
      <w:pPr>
        <w:rPr>
          <w:rFonts w:ascii="Comic Sans MS" w:hAnsi="Comic Sans MS"/>
          <w:sz w:val="24"/>
          <w:szCs w:val="24"/>
        </w:rPr>
      </w:pPr>
    </w:p>
    <w:p w:rsidR="005D0993" w:rsidRPr="005D0993" w:rsidRDefault="005D0993" w:rsidP="005D0993">
      <w:pPr>
        <w:rPr>
          <w:rFonts w:ascii="Comic Sans MS" w:hAnsi="Comic Sans MS"/>
          <w:sz w:val="24"/>
          <w:szCs w:val="24"/>
        </w:rPr>
      </w:pPr>
    </w:p>
    <w:p w:rsidR="005D0993" w:rsidRPr="005D0993" w:rsidRDefault="005D0993" w:rsidP="005D0993">
      <w:pPr>
        <w:rPr>
          <w:rFonts w:ascii="Comic Sans MS" w:hAnsi="Comic Sans MS"/>
          <w:sz w:val="24"/>
          <w:szCs w:val="24"/>
        </w:rPr>
      </w:pPr>
    </w:p>
    <w:p w:rsidR="005D0993" w:rsidRPr="005D0993" w:rsidRDefault="005D0993" w:rsidP="005D0993">
      <w:pPr>
        <w:rPr>
          <w:rFonts w:ascii="Comic Sans MS" w:hAnsi="Comic Sans MS"/>
          <w:sz w:val="24"/>
          <w:szCs w:val="24"/>
        </w:rPr>
      </w:pPr>
    </w:p>
    <w:p w:rsidR="005D0993" w:rsidRPr="005D0993" w:rsidRDefault="005D0993" w:rsidP="005D0993">
      <w:pPr>
        <w:rPr>
          <w:rFonts w:ascii="Comic Sans MS" w:hAnsi="Comic Sans MS"/>
          <w:sz w:val="24"/>
          <w:szCs w:val="24"/>
        </w:rPr>
      </w:pPr>
    </w:p>
    <w:p w:rsidR="005D0993" w:rsidRPr="005D0993" w:rsidRDefault="002A3275" w:rsidP="005D0993">
      <w:pPr>
        <w:tabs>
          <w:tab w:val="left" w:pos="1399"/>
        </w:tabs>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3360" behindDoc="1" locked="0" layoutInCell="1" allowOverlap="1">
            <wp:simplePos x="0" y="0"/>
            <wp:positionH relativeFrom="column">
              <wp:posOffset>418465</wp:posOffset>
            </wp:positionH>
            <wp:positionV relativeFrom="paragraph">
              <wp:posOffset>242570</wp:posOffset>
            </wp:positionV>
            <wp:extent cx="5671820" cy="3648710"/>
            <wp:effectExtent l="19050" t="0" r="5080" b="0"/>
            <wp:wrapTight wrapText="bothSides">
              <wp:wrapPolygon edited="0">
                <wp:start x="-73" y="0"/>
                <wp:lineTo x="-73" y="21540"/>
                <wp:lineTo x="21619" y="21540"/>
                <wp:lineTo x="21619" y="0"/>
                <wp:lineTo x="-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8086" t="16462" r="5520" b="9455"/>
                    <a:stretch>
                      <a:fillRect/>
                    </a:stretch>
                  </pic:blipFill>
                  <pic:spPr bwMode="auto">
                    <a:xfrm>
                      <a:off x="0" y="0"/>
                      <a:ext cx="5671820" cy="3648710"/>
                    </a:xfrm>
                    <a:prstGeom prst="rect">
                      <a:avLst/>
                    </a:prstGeom>
                    <a:noFill/>
                    <a:ln w="9525">
                      <a:noFill/>
                      <a:miter lim="800000"/>
                      <a:headEnd/>
                      <a:tailEnd/>
                    </a:ln>
                  </pic:spPr>
                </pic:pic>
              </a:graphicData>
            </a:graphic>
          </wp:anchor>
        </w:drawing>
      </w:r>
      <w:r w:rsidR="005D0993">
        <w:rPr>
          <w:rFonts w:ascii="Comic Sans MS" w:hAnsi="Comic Sans MS"/>
          <w:sz w:val="24"/>
          <w:szCs w:val="24"/>
        </w:rPr>
        <w:tab/>
      </w:r>
    </w:p>
    <w:sectPr w:rsidR="005D0993" w:rsidRPr="005D0993" w:rsidSect="0069326B">
      <w:pgSz w:w="11906" w:h="16838"/>
      <w:pgMar w:top="567" w:right="707"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7B" w:rsidRDefault="0018167B" w:rsidP="005D0993">
      <w:pPr>
        <w:spacing w:after="0" w:line="240" w:lineRule="auto"/>
      </w:pPr>
      <w:r>
        <w:separator/>
      </w:r>
    </w:p>
  </w:endnote>
  <w:endnote w:type="continuationSeparator" w:id="1">
    <w:p w:rsidR="0018167B" w:rsidRDefault="0018167B" w:rsidP="005D0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7B" w:rsidRDefault="0018167B" w:rsidP="005D0993">
      <w:pPr>
        <w:spacing w:after="0" w:line="240" w:lineRule="auto"/>
      </w:pPr>
      <w:r>
        <w:separator/>
      </w:r>
    </w:p>
  </w:footnote>
  <w:footnote w:type="continuationSeparator" w:id="1">
    <w:p w:rsidR="0018167B" w:rsidRDefault="0018167B" w:rsidP="005D09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23BD7"/>
    <w:rsid w:val="000255D8"/>
    <w:rsid w:val="000365EB"/>
    <w:rsid w:val="000E6495"/>
    <w:rsid w:val="0018167B"/>
    <w:rsid w:val="001C3D30"/>
    <w:rsid w:val="00211EA2"/>
    <w:rsid w:val="00262DE8"/>
    <w:rsid w:val="002A3275"/>
    <w:rsid w:val="003E25AA"/>
    <w:rsid w:val="005D0993"/>
    <w:rsid w:val="006678DB"/>
    <w:rsid w:val="0069326B"/>
    <w:rsid w:val="00763081"/>
    <w:rsid w:val="00923BD7"/>
    <w:rsid w:val="009B27D1"/>
    <w:rsid w:val="00A85165"/>
    <w:rsid w:val="00FA33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BD7"/>
    <w:rPr>
      <w:color w:val="0000FF" w:themeColor="hyperlink"/>
      <w:u w:val="single"/>
    </w:rPr>
  </w:style>
  <w:style w:type="character" w:styleId="FollowedHyperlink">
    <w:name w:val="FollowedHyperlink"/>
    <w:basedOn w:val="DefaultParagraphFont"/>
    <w:uiPriority w:val="99"/>
    <w:semiHidden/>
    <w:unhideWhenUsed/>
    <w:rsid w:val="00923BD7"/>
    <w:rPr>
      <w:color w:val="800080" w:themeColor="followedHyperlink"/>
      <w:u w:val="single"/>
    </w:rPr>
  </w:style>
  <w:style w:type="paragraph" w:styleId="Header">
    <w:name w:val="header"/>
    <w:basedOn w:val="Normal"/>
    <w:link w:val="HeaderChar"/>
    <w:uiPriority w:val="99"/>
    <w:semiHidden/>
    <w:unhideWhenUsed/>
    <w:rsid w:val="005D09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0993"/>
  </w:style>
  <w:style w:type="paragraph" w:styleId="Footer">
    <w:name w:val="footer"/>
    <w:basedOn w:val="Normal"/>
    <w:link w:val="FooterChar"/>
    <w:uiPriority w:val="99"/>
    <w:semiHidden/>
    <w:unhideWhenUsed/>
    <w:rsid w:val="005D09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0993"/>
  </w:style>
  <w:style w:type="paragraph" w:styleId="BalloonText">
    <w:name w:val="Balloon Text"/>
    <w:basedOn w:val="Normal"/>
    <w:link w:val="BalloonTextChar"/>
    <w:uiPriority w:val="99"/>
    <w:semiHidden/>
    <w:unhideWhenUsed/>
    <w:rsid w:val="005D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leicester/content/articles/2008/06/17/big_debate_eco_town_feature.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Belvoir High School</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staffrm</dc:creator>
  <cp:keywords/>
  <dc:description/>
  <cp:lastModifiedBy>staffrm</cp:lastModifiedBy>
  <cp:revision>2</cp:revision>
  <dcterms:created xsi:type="dcterms:W3CDTF">2012-11-25T11:58:00Z</dcterms:created>
  <dcterms:modified xsi:type="dcterms:W3CDTF">2012-11-25T15:03:00Z</dcterms:modified>
</cp:coreProperties>
</file>