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19" w:rsidRDefault="006E5C19" w:rsidP="006E5C19">
      <w:pPr>
        <w:jc w:val="center"/>
        <w:rPr>
          <w:sz w:val="52"/>
          <w:szCs w:val="52"/>
          <w:lang w:val="en-US"/>
        </w:rPr>
      </w:pPr>
      <w:r>
        <w:rPr>
          <w:noProof/>
          <w:sz w:val="52"/>
          <w:szCs w:val="5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1.85pt;margin-top:1.65pt;width:91.2pt;height:86.25pt;z-index:251662336;mso-width-relative:margin;mso-height-relative:margin">
            <v:textbox>
              <w:txbxContent>
                <w:p w:rsidR="006E5C19" w:rsidRPr="00A11F80" w:rsidRDefault="006E5C19" w:rsidP="006E5C19">
                  <w:pPr>
                    <w:rPr>
                      <w:sz w:val="20"/>
                      <w:szCs w:val="20"/>
                    </w:rPr>
                  </w:pPr>
                  <w:r w:rsidRPr="00A11F80">
                    <w:rPr>
                      <w:sz w:val="20"/>
                      <w:szCs w:val="20"/>
                    </w:rPr>
                    <w:t>Locate all F1 circuits</w:t>
                  </w:r>
                  <w:r w:rsidR="00A11F80" w:rsidRPr="00A11F80">
                    <w:rPr>
                      <w:sz w:val="20"/>
                      <w:szCs w:val="20"/>
                    </w:rPr>
                    <w:t>, manufactureres</w:t>
                  </w:r>
                  <w:r w:rsidRPr="00A11F80">
                    <w:rPr>
                      <w:sz w:val="20"/>
                      <w:szCs w:val="20"/>
                    </w:rPr>
                    <w:t xml:space="preserve"> and drivers country of origin.</w:t>
                  </w:r>
                </w:p>
              </w:txbxContent>
            </v:textbox>
          </v:shape>
        </w:pict>
      </w:r>
      <w:r w:rsidRPr="006E5C19">
        <w:rPr>
          <w:sz w:val="52"/>
          <w:szCs w:val="52"/>
          <w:lang w:val="en-US"/>
        </w:rPr>
        <w:t xml:space="preserve">Case Study 2 - </w:t>
      </w:r>
      <w:r w:rsidRPr="006E5C19">
        <w:rPr>
          <w:b/>
          <w:bCs/>
          <w:sz w:val="52"/>
          <w:szCs w:val="52"/>
          <w:lang w:val="en-US"/>
        </w:rPr>
        <w:t>Leisure at the international scale: sport</w:t>
      </w:r>
    </w:p>
    <w:p w:rsidR="00A27FF2" w:rsidRDefault="006E5C19" w:rsidP="006E5C19">
      <w:pPr>
        <w:jc w:val="center"/>
        <w:rPr>
          <w:lang w:val="en-US"/>
        </w:rPr>
      </w:pPr>
      <w:r w:rsidRPr="006E5C19">
        <w:rPr>
          <w:lang w:val="en-US"/>
        </w:rPr>
        <w:t>Objective: To analyse the social, cultural, economic and political factors affecting participation and success in</w:t>
      </w:r>
      <w:r>
        <w:rPr>
          <w:lang w:val="en-US"/>
        </w:rPr>
        <w:t xml:space="preserve"> F1 Grand Prix</w:t>
      </w:r>
    </w:p>
    <w:p w:rsidR="006E5C19" w:rsidRPr="006E5C19" w:rsidRDefault="000064AB" w:rsidP="006E5C19">
      <w:pPr>
        <w:jc w:val="center"/>
        <w:rPr>
          <w:sz w:val="52"/>
          <w:szCs w:val="52"/>
          <w:lang w:val="en-US"/>
        </w:rPr>
      </w:pPr>
      <w:r w:rsidRPr="000064AB">
        <w:rPr>
          <w:noProof/>
          <w:sz w:val="52"/>
          <w:szCs w:val="52"/>
          <w:lang w:val="en-US" w:eastAsia="zh-TW"/>
        </w:rPr>
        <w:pict>
          <v:shape id="_x0000_s1031" type="#_x0000_t202" style="position:absolute;left:0;text-align:left;margin-left:-51.85pt;margin-top:256.2pt;width:119.6pt;height:36.5pt;z-index:251666432;mso-width-relative:margin;mso-height-relative:margin">
            <v:textbox>
              <w:txbxContent>
                <w:p w:rsidR="000064AB" w:rsidRDefault="000064AB">
                  <w:r>
                    <w:t xml:space="preserve">Graph to show F1 winners by continent. </w:t>
                  </w:r>
                </w:p>
              </w:txbxContent>
            </v:textbox>
          </v:shape>
        </w:pict>
      </w:r>
      <w:r>
        <w:rPr>
          <w:noProof/>
          <w:sz w:val="52"/>
          <w:szCs w:val="52"/>
          <w:lang w:eastAsia="fr-FR"/>
        </w:rPr>
        <w:pict>
          <v:shape id="_x0000_s1030" type="#_x0000_t202" style="position:absolute;left:0;text-align:left;margin-left:-51.85pt;margin-top:292.7pt;width:253.2pt;height:176.25pt;z-index:251664384;mso-width-relative:margin;mso-height-relative:margin">
            <v:textbox>
              <w:txbxContent>
                <w:p w:rsidR="00A11F80" w:rsidRDefault="00A11F80" w:rsidP="00A11F80"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19425" cy="2733675"/>
                        <wp:effectExtent l="19050" t="0" r="9525" b="0"/>
                        <wp:docPr id="4" name="il_fi" descr="http://www.brooklynprospect.org/files/u195/graph_pap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brooklynprospect.org/files/u195/graph_pap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3633" cy="27374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52"/>
          <w:szCs w:val="52"/>
          <w:lang w:eastAsia="fr-FR"/>
        </w:rPr>
        <w:pict>
          <v:shape id="_x0000_s1029" type="#_x0000_t202" style="position:absolute;left:0;text-align:left;margin-left:212.6pt;margin-top:292.7pt;width:238.65pt;height:176.25pt;z-index:251663360;mso-width-relative:margin;mso-height-relative:margin">
            <v:textbox>
              <w:txbxContent>
                <w:p w:rsidR="00A11F80" w:rsidRPr="000064AB" w:rsidRDefault="00A11F80" w:rsidP="00A11F80">
                  <w:pPr>
                    <w:rPr>
                      <w:sz w:val="20"/>
                      <w:szCs w:val="20"/>
                    </w:rPr>
                  </w:pPr>
                  <w:r w:rsidRPr="000064AB">
                    <w:rPr>
                      <w:sz w:val="20"/>
                      <w:szCs w:val="20"/>
                    </w:rPr>
                    <w:t>Comment on global spatial pattern of constructors based on LEDC/MEDC participation. Give possible reasons for patterns identified.</w:t>
                  </w:r>
                </w:p>
              </w:txbxContent>
            </v:textbox>
          </v:shape>
        </w:pict>
      </w:r>
      <w:r w:rsidR="00A11F80">
        <w:rPr>
          <w:noProof/>
          <w:sz w:val="52"/>
          <w:szCs w:val="52"/>
          <w:lang w:eastAsia="fr-FR"/>
        </w:rPr>
        <w:pict>
          <v:shape id="_x0000_s1027" type="#_x0000_t202" style="position:absolute;left:0;text-align:left;margin-left:466.4pt;margin-top:233.45pt;width:283.35pt;height:235.5pt;z-index:251661312;mso-width-relative:margin;mso-height-relative:margin">
            <v:textbox>
              <w:txbxContent>
                <w:p w:rsidR="006E5C19" w:rsidRPr="000064AB" w:rsidRDefault="006E5C19" w:rsidP="006E5C19">
                  <w:pPr>
                    <w:rPr>
                      <w:sz w:val="20"/>
                      <w:szCs w:val="20"/>
                    </w:rPr>
                  </w:pPr>
                  <w:r w:rsidRPr="000064AB">
                    <w:rPr>
                      <w:sz w:val="20"/>
                      <w:szCs w:val="20"/>
                    </w:rPr>
                    <w:t>Comment on global spatial pattern of F1 drivers based on LEDC/MEDC participation. Give possible reasons for patterns identified.</w:t>
                  </w:r>
                </w:p>
              </w:txbxContent>
            </v:textbox>
          </v:shape>
        </w:pict>
      </w:r>
      <w:r w:rsidR="00A11F80" w:rsidRPr="006E5C19">
        <w:rPr>
          <w:noProof/>
          <w:sz w:val="52"/>
          <w:szCs w:val="52"/>
          <w:lang w:val="en-US" w:eastAsia="zh-TW"/>
        </w:rPr>
        <w:pict>
          <v:shape id="_x0000_s1026" type="#_x0000_t202" style="position:absolute;left:0;text-align:left;margin-left:466.4pt;margin-top:.55pt;width:283.35pt;height:219.4pt;z-index:251660288;mso-width-relative:margin;mso-height-relative:margin">
            <v:textbox>
              <w:txbxContent>
                <w:p w:rsidR="006E5C19" w:rsidRPr="000064AB" w:rsidRDefault="006E5C19">
                  <w:pPr>
                    <w:rPr>
                      <w:sz w:val="20"/>
                      <w:szCs w:val="20"/>
                    </w:rPr>
                  </w:pPr>
                  <w:r w:rsidRPr="000064AB">
                    <w:rPr>
                      <w:sz w:val="20"/>
                      <w:szCs w:val="20"/>
                    </w:rPr>
                    <w:t xml:space="preserve">Comment on global spatial pattern of F1 circuits based on LEDC/MEDC spectators. </w:t>
                  </w:r>
                  <w:r w:rsidR="00A11F80" w:rsidRPr="000064AB">
                    <w:rPr>
                      <w:sz w:val="20"/>
                      <w:szCs w:val="20"/>
                    </w:rPr>
                    <w:t xml:space="preserve"> Make further comment on those circuits located in the Middle East and an LEDC. </w:t>
                  </w:r>
                </w:p>
              </w:txbxContent>
            </v:textbox>
          </v:shape>
        </w:pict>
      </w:r>
      <w:r w:rsidR="006E5C19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-748030</wp:posOffset>
            </wp:positionH>
            <wp:positionV relativeFrom="paragraph">
              <wp:posOffset>2540</wp:posOffset>
            </wp:positionV>
            <wp:extent cx="6400800" cy="3733800"/>
            <wp:effectExtent l="19050" t="0" r="0" b="0"/>
            <wp:wrapNone/>
            <wp:docPr id="1" name="il_fi" descr="http://www.glogster.com/media/2/5/88/16/5881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logster.com/media/2/5/88/16/58816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E5C19" w:rsidRPr="006E5C19" w:rsidSect="006E5C19"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A51" w:rsidRDefault="002C1A51" w:rsidP="006E5C19">
      <w:pPr>
        <w:spacing w:after="0" w:line="240" w:lineRule="auto"/>
      </w:pPr>
      <w:r>
        <w:separator/>
      </w:r>
    </w:p>
  </w:endnote>
  <w:endnote w:type="continuationSeparator" w:id="0">
    <w:p w:rsidR="002C1A51" w:rsidRDefault="002C1A51" w:rsidP="006E5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A51" w:rsidRDefault="002C1A51" w:rsidP="006E5C19">
      <w:pPr>
        <w:spacing w:after="0" w:line="240" w:lineRule="auto"/>
      </w:pPr>
      <w:r>
        <w:separator/>
      </w:r>
    </w:p>
  </w:footnote>
  <w:footnote w:type="continuationSeparator" w:id="0">
    <w:p w:rsidR="002C1A51" w:rsidRDefault="002C1A51" w:rsidP="006E5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C19"/>
    <w:rsid w:val="000064AB"/>
    <w:rsid w:val="000B6AC4"/>
    <w:rsid w:val="002C1A51"/>
    <w:rsid w:val="006E5C19"/>
    <w:rsid w:val="00A11F80"/>
    <w:rsid w:val="00A27FF2"/>
    <w:rsid w:val="00A8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FF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5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5C19"/>
  </w:style>
  <w:style w:type="paragraph" w:styleId="Footer">
    <w:name w:val="footer"/>
    <w:basedOn w:val="Normal"/>
    <w:link w:val="FooterChar"/>
    <w:uiPriority w:val="99"/>
    <w:semiHidden/>
    <w:unhideWhenUsed/>
    <w:rsid w:val="006E5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5C19"/>
  </w:style>
  <w:style w:type="paragraph" w:styleId="BalloonText">
    <w:name w:val="Balloon Text"/>
    <w:basedOn w:val="Normal"/>
    <w:link w:val="BalloonTextChar"/>
    <w:uiPriority w:val="99"/>
    <w:semiHidden/>
    <w:unhideWhenUsed/>
    <w:rsid w:val="006E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78163-CC0A-4750-B69E-77E615A5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podbury_m</dc:creator>
  <cp:keywords/>
  <dc:description/>
  <cp:lastModifiedBy>podbury_m</cp:lastModifiedBy>
  <cp:revision>2</cp:revision>
  <cp:lastPrinted>2011-01-21T09:39:00Z</cp:lastPrinted>
  <dcterms:created xsi:type="dcterms:W3CDTF">2011-01-21T09:08:00Z</dcterms:created>
  <dcterms:modified xsi:type="dcterms:W3CDTF">2011-01-21T11:13:00Z</dcterms:modified>
</cp:coreProperties>
</file>